
<file path=[Content_Types].xml><?xml version="1.0" encoding="utf-8"?>
<Types xmlns="http://schemas.openxmlformats.org/package/2006/content-types">
  <Default Extension="jpeg" ContentType="image/jpeg"/>
  <Default Extension="JPG" ContentType="image/.jpg"/>
  <Default Extension="png" ContentType="image/png"/>
  <Default Extension="bmp" ContentType="image/bmp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E61EAE">
      <w:pPr>
        <w:snapToGrid w:val="0"/>
        <w:rPr>
          <w:rFonts w:ascii="Calibri" w:hAnsi="Calibri"/>
          <w:szCs w:val="22"/>
          <w:lang w:val="en-US"/>
        </w:rPr>
      </w:pPr>
      <w:bookmarkStart w:id="0" w:name="_Hlk172625514"/>
    </w:p>
    <w:tbl>
      <w:tblPr>
        <w:tblStyle w:val="20"/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71"/>
      </w:tblGrid>
      <w:tr w14:paraId="7721E0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25" w:hRule="atLeast"/>
          <w:jc w:val="center"/>
        </w:trPr>
        <w:tc>
          <w:tcPr>
            <w:tcW w:w="9071" w:type="dxa"/>
            <w:vAlign w:val="center"/>
          </w:tcPr>
          <w:p w14:paraId="2833E316">
            <w:pPr>
              <w:snapToGrid w:val="0"/>
              <w:spacing w:line="240" w:lineRule="auto"/>
              <w:jc w:val="center"/>
              <w:rPr>
                <w:rFonts w:hint="eastAsia" w:ascii="微软雅黑" w:hAnsi="微软雅黑" w:eastAsia="微软雅黑"/>
                <w:b/>
                <w:spacing w:val="45"/>
                <w:sz w:val="30"/>
                <w:szCs w:val="30"/>
              </w:rPr>
            </w:pPr>
          </w:p>
          <w:p w14:paraId="699B8FB7">
            <w:pPr>
              <w:snapToGrid w:val="0"/>
              <w:spacing w:line="240" w:lineRule="auto"/>
              <w:jc w:val="center"/>
              <w:rPr>
                <w:rFonts w:hint="eastAsia" w:ascii="微软雅黑" w:hAnsi="微软雅黑" w:eastAsia="微软雅黑"/>
                <w:b/>
                <w:spacing w:val="45"/>
                <w:sz w:val="30"/>
                <w:szCs w:val="30"/>
              </w:rPr>
            </w:pPr>
          </w:p>
          <w:p w14:paraId="0FE55FB0">
            <w:pPr>
              <w:snapToGrid w:val="0"/>
              <w:spacing w:line="240" w:lineRule="auto"/>
              <w:jc w:val="center"/>
              <w:rPr>
                <w:rFonts w:hint="eastAsia" w:ascii="微软雅黑" w:hAnsi="微软雅黑" w:eastAsia="微软雅黑"/>
                <w:b/>
                <w:sz w:val="72"/>
                <w:szCs w:val="72"/>
              </w:rPr>
            </w:pPr>
            <w:r>
              <w:rPr>
                <w:rFonts w:hint="eastAsia" w:ascii="微软雅黑" w:hAnsi="微软雅黑" w:eastAsia="微软雅黑"/>
                <w:b/>
                <w:spacing w:val="40"/>
                <w:kern w:val="0"/>
                <w:sz w:val="72"/>
                <w:szCs w:val="72"/>
                <w:fitText w:val="7920" w:id="-929270528"/>
              </w:rPr>
              <w:t>综合能耗节能率计算</w:t>
            </w:r>
            <w:r>
              <w:rPr>
                <w:rFonts w:hint="eastAsia" w:ascii="微软雅黑" w:hAnsi="微软雅黑" w:eastAsia="微软雅黑"/>
                <w:b/>
                <w:spacing w:val="0"/>
                <w:kern w:val="0"/>
                <w:sz w:val="72"/>
                <w:szCs w:val="72"/>
                <w:fitText w:val="7920" w:id="-929270528"/>
              </w:rPr>
              <w:t>书</w:t>
            </w:r>
          </w:p>
          <w:p w14:paraId="6D948E3E">
            <w:pPr>
              <w:snapToGrid w:val="0"/>
              <w:spacing w:line="240" w:lineRule="auto"/>
              <w:jc w:val="center"/>
              <w:rPr>
                <w:rFonts w:hint="eastAsia" w:ascii="微软雅黑" w:hAnsi="微软雅黑" w:eastAsia="微软雅黑"/>
                <w:b/>
                <w:sz w:val="72"/>
                <w:szCs w:val="52"/>
              </w:rPr>
            </w:pPr>
            <w:bookmarkStart w:id="1" w:name="地区"/>
            <w:r>
              <w:rPr>
                <w:rFonts w:hint="eastAsia" w:ascii="微软雅黑" w:hAnsi="微软雅黑" w:eastAsia="微软雅黑"/>
                <w:b/>
                <w:sz w:val="48"/>
                <w:szCs w:val="48"/>
              </w:rPr>
              <w:t>公共建筑</w:t>
            </w:r>
          </w:p>
        </w:tc>
      </w:tr>
      <w:tr w14:paraId="1979B5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71" w:type="dxa"/>
          </w:tcPr>
          <w:p w14:paraId="69A5D217">
            <w:pPr>
              <w:snapToGrid w:val="0"/>
              <w:spacing w:before="312" w:beforeLines="100" w:line="240" w:lineRule="auto"/>
              <w:jc w:val="center"/>
              <w:rPr>
                <w:rFonts w:hint="eastAsia" w:ascii="微软雅黑" w:hAnsi="微软雅黑" w:eastAsia="微软雅黑"/>
                <w:b/>
                <w:sz w:val="36"/>
                <w:szCs w:val="36"/>
              </w:rPr>
            </w:pPr>
            <w:bookmarkStart w:id="2" w:name="项目名称"/>
            <w:r>
              <w:rPr>
                <w:rFonts w:hint="eastAsia" w:ascii="微软雅黑" w:hAnsi="微软雅黑" w:eastAsia="微软雅黑"/>
                <w:b/>
                <w:sz w:val="36"/>
                <w:szCs w:val="36"/>
              </w:rPr>
              <w:t>瑞金宾馆新接待大楼及贵宾楼项目</w:t>
            </w:r>
            <w:bookmarkEnd w:id="2"/>
          </w:p>
        </w:tc>
      </w:tr>
      <w:tr w14:paraId="58B52F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71" w:type="dxa"/>
          </w:tcPr>
          <w:p w14:paraId="6D3557C6">
            <w:pPr>
              <w:snapToGrid w:val="0"/>
              <w:spacing w:line="240" w:lineRule="auto"/>
              <w:jc w:val="center"/>
              <w:rPr>
                <w:rFonts w:hint="eastAsia" w:ascii="微软雅黑" w:hAnsi="微软雅黑" w:eastAsia="微软雅黑"/>
                <w:b/>
                <w:sz w:val="32"/>
                <w:szCs w:val="52"/>
              </w:rPr>
            </w:pPr>
            <w:r>
              <w:rPr>
                <w:rFonts w:hint="eastAsia" w:ascii="微软雅黑" w:hAnsi="微软雅黑" w:eastAsia="微软雅黑"/>
                <w:b/>
                <w:sz w:val="32"/>
                <w:szCs w:val="52"/>
              </w:rPr>
              <w:t>设计编号：</w:t>
            </w:r>
            <w:bookmarkStart w:id="3" w:name="设计编号"/>
            <w:bookmarkEnd w:id="3"/>
          </w:p>
          <w:p w14:paraId="32754A6E">
            <w:pPr>
              <w:snapToGrid w:val="0"/>
              <w:spacing w:line="240" w:lineRule="auto"/>
              <w:rPr>
                <w:rFonts w:hint="eastAsia" w:ascii="微软雅黑" w:hAnsi="微软雅黑" w:eastAsia="微软雅黑"/>
                <w:b/>
                <w:sz w:val="32"/>
                <w:szCs w:val="52"/>
              </w:rPr>
            </w:pPr>
          </w:p>
        </w:tc>
      </w:tr>
    </w:tbl>
    <w:p w14:paraId="39E893A1">
      <w:pPr>
        <w:snapToGrid w:val="0"/>
        <w:rPr>
          <w:rFonts w:ascii="Calibri" w:hAnsi="Calibri"/>
          <w:szCs w:val="22"/>
          <w:lang w:val="en-US"/>
        </w:rPr>
      </w:pPr>
    </w:p>
    <w:p w14:paraId="2A746214">
      <w:pPr>
        <w:snapToGrid w:val="0"/>
        <w:jc w:val="center"/>
        <w:rPr>
          <w:rFonts w:hint="eastAsia" w:ascii="微软雅黑" w:hAnsi="微软雅黑" w:eastAsia="微软雅黑"/>
          <w:szCs w:val="18"/>
        </w:rPr>
      </w:pPr>
      <w:bookmarkStart w:id="4" w:name="二维码"/>
      <w:bookmarkEnd w:id="4"/>
      <w:bookmarkStart w:id="5" w:name="_Hlk172625491"/>
      <w:r>
        <w:drawing>
          <wp:inline distT="0" distB="0" distL="0" distR="0">
            <wp:extent cx="1009650" cy="1009650"/>
            <wp:effectExtent l="0" t="0" r="0" b="0"/>
            <wp:docPr id="63" name="图片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" name="图片 6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009756" cy="10097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E363E5">
      <w:pPr>
        <w:snapToGrid w:val="0"/>
        <w:jc w:val="center"/>
        <w:rPr>
          <w:rFonts w:hint="eastAsia" w:ascii="微软雅黑" w:hAnsi="微软雅黑" w:eastAsia="微软雅黑"/>
          <w:szCs w:val="18"/>
        </w:rPr>
      </w:pPr>
    </w:p>
    <w:bookmarkEnd w:id="5"/>
    <w:p w14:paraId="277C1EBC">
      <w:pPr>
        <w:snapToGrid w:val="0"/>
        <w:rPr>
          <w:rFonts w:hint="eastAsia" w:ascii="微软雅黑" w:hAnsi="微软雅黑" w:eastAsia="微软雅黑"/>
          <w:szCs w:val="18"/>
        </w:rPr>
      </w:pPr>
    </w:p>
    <w:tbl>
      <w:tblPr>
        <w:tblStyle w:val="20"/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3"/>
        <w:gridCol w:w="456"/>
        <w:gridCol w:w="5311"/>
      </w:tblGrid>
      <w:tr w14:paraId="2FB84A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3" w:type="dxa"/>
          </w:tcPr>
          <w:p w14:paraId="5FB3E444">
            <w:pPr>
              <w:snapToGrid w:val="0"/>
              <w:spacing w:line="600" w:lineRule="exact"/>
              <w:jc w:val="distribute"/>
              <w:rPr>
                <w:rFonts w:hint="eastAsia"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工程地点</w:t>
            </w:r>
          </w:p>
        </w:tc>
        <w:tc>
          <w:tcPr>
            <w:tcW w:w="456" w:type="dxa"/>
          </w:tcPr>
          <w:p w14:paraId="1348F9F8">
            <w:pPr>
              <w:snapToGrid w:val="0"/>
              <w:spacing w:line="600" w:lineRule="exact"/>
              <w:rPr>
                <w:rFonts w:hint="eastAsia"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：</w:t>
            </w:r>
          </w:p>
        </w:tc>
        <w:tc>
          <w:tcPr>
            <w:tcW w:w="5311" w:type="dxa"/>
            <w:tcBorders>
              <w:top w:val="nil"/>
              <w:left w:val="nil"/>
              <w:bottom w:val="single" w:color="7F7F7F" w:sz="4" w:space="0"/>
              <w:right w:val="nil"/>
            </w:tcBorders>
          </w:tcPr>
          <w:p w14:paraId="71AA5CD5">
            <w:pPr>
              <w:snapToGrid w:val="0"/>
              <w:spacing w:line="600" w:lineRule="exact"/>
              <w:jc w:val="center"/>
              <w:rPr>
                <w:rFonts w:hint="eastAsia" w:ascii="微软雅黑" w:hAnsi="微软雅黑" w:eastAsia="微软雅黑"/>
                <w:sz w:val="24"/>
                <w:szCs w:val="24"/>
              </w:rPr>
            </w:pPr>
            <w:bookmarkStart w:id="6" w:name="地理位置"/>
            <w:r>
              <w:rPr>
                <w:rFonts w:hint="eastAsia" w:ascii="微软雅黑" w:hAnsi="微软雅黑" w:eastAsia="微软雅黑"/>
                <w:sz w:val="24"/>
                <w:szCs w:val="24"/>
              </w:rPr>
              <w:t>上海-上海</w:t>
            </w:r>
            <w:bookmarkEnd w:id="6"/>
          </w:p>
        </w:tc>
      </w:tr>
      <w:tr w14:paraId="1FEFBC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3" w:type="dxa"/>
          </w:tcPr>
          <w:p w14:paraId="4C21D69A">
            <w:pPr>
              <w:snapToGrid w:val="0"/>
              <w:spacing w:line="600" w:lineRule="exact"/>
              <w:jc w:val="distribute"/>
              <w:rPr>
                <w:rFonts w:hint="eastAsia"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建设单位</w:t>
            </w:r>
          </w:p>
        </w:tc>
        <w:tc>
          <w:tcPr>
            <w:tcW w:w="456" w:type="dxa"/>
          </w:tcPr>
          <w:p w14:paraId="4932B41A">
            <w:pPr>
              <w:snapToGrid w:val="0"/>
              <w:spacing w:line="600" w:lineRule="exact"/>
              <w:rPr>
                <w:rFonts w:hint="eastAsia"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：</w:t>
            </w:r>
          </w:p>
        </w:tc>
        <w:tc>
          <w:tcPr>
            <w:tcW w:w="5311" w:type="dxa"/>
            <w:tcBorders>
              <w:top w:val="nil"/>
              <w:left w:val="nil"/>
              <w:bottom w:val="single" w:color="7F7F7F" w:sz="4" w:space="0"/>
              <w:right w:val="nil"/>
            </w:tcBorders>
          </w:tcPr>
          <w:p w14:paraId="39342156">
            <w:pPr>
              <w:snapToGrid w:val="0"/>
              <w:spacing w:line="600" w:lineRule="exact"/>
              <w:jc w:val="center"/>
              <w:rPr>
                <w:rFonts w:hint="eastAsia" w:ascii="微软雅黑" w:hAnsi="微软雅黑" w:eastAsia="微软雅黑"/>
                <w:sz w:val="24"/>
                <w:szCs w:val="24"/>
              </w:rPr>
            </w:pPr>
            <w:bookmarkStart w:id="7" w:name="建设单位"/>
            <w:r>
              <w:rPr>
                <w:rFonts w:hint="eastAsia" w:ascii="微软雅黑" w:hAnsi="微软雅黑" w:eastAsia="微软雅黑"/>
                <w:sz w:val="24"/>
                <w:szCs w:val="24"/>
              </w:rPr>
              <w:t>瑞金宾馆</w:t>
            </w:r>
            <w:bookmarkEnd w:id="7"/>
          </w:p>
        </w:tc>
      </w:tr>
      <w:tr w14:paraId="46C570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3" w:type="dxa"/>
          </w:tcPr>
          <w:p w14:paraId="4B216508">
            <w:pPr>
              <w:snapToGrid w:val="0"/>
              <w:spacing w:line="600" w:lineRule="exact"/>
              <w:jc w:val="distribute"/>
              <w:rPr>
                <w:rFonts w:hint="eastAsia"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设计单位</w:t>
            </w:r>
          </w:p>
        </w:tc>
        <w:tc>
          <w:tcPr>
            <w:tcW w:w="456" w:type="dxa"/>
          </w:tcPr>
          <w:p w14:paraId="5B2DCEC1">
            <w:pPr>
              <w:snapToGrid w:val="0"/>
              <w:spacing w:line="600" w:lineRule="exact"/>
              <w:rPr>
                <w:rFonts w:hint="eastAsia"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：</w:t>
            </w:r>
          </w:p>
        </w:tc>
        <w:tc>
          <w:tcPr>
            <w:tcW w:w="5311" w:type="dxa"/>
            <w:tcBorders>
              <w:top w:val="single" w:color="7F7F7F" w:sz="4" w:space="0"/>
              <w:left w:val="nil"/>
              <w:bottom w:val="single" w:color="7F7F7F" w:sz="4" w:space="0"/>
              <w:right w:val="nil"/>
            </w:tcBorders>
          </w:tcPr>
          <w:p w14:paraId="07619CB5">
            <w:pPr>
              <w:snapToGrid w:val="0"/>
              <w:spacing w:line="600" w:lineRule="exact"/>
              <w:jc w:val="center"/>
              <w:rPr>
                <w:rFonts w:hint="eastAsia" w:ascii="微软雅黑" w:hAnsi="微软雅黑" w:eastAsia="微软雅黑"/>
                <w:sz w:val="24"/>
                <w:szCs w:val="24"/>
              </w:rPr>
            </w:pPr>
            <w:bookmarkStart w:id="8" w:name="设计单位"/>
            <w:r>
              <w:rPr>
                <w:rFonts w:hint="eastAsia" w:ascii="微软雅黑" w:hAnsi="微软雅黑" w:eastAsia="微软雅黑"/>
                <w:sz w:val="24"/>
                <w:szCs w:val="24"/>
              </w:rPr>
              <w:t>同济大学建筑设计研究院（集团）有限公司</w:t>
            </w:r>
            <w:bookmarkEnd w:id="8"/>
          </w:p>
        </w:tc>
      </w:tr>
      <w:tr w14:paraId="291722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3" w:type="dxa"/>
          </w:tcPr>
          <w:p w14:paraId="1F67465C">
            <w:pPr>
              <w:snapToGrid w:val="0"/>
              <w:spacing w:line="600" w:lineRule="exact"/>
              <w:jc w:val="distribute"/>
              <w:rPr>
                <w:rFonts w:hint="eastAsia"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设计人</w:t>
            </w:r>
          </w:p>
        </w:tc>
        <w:tc>
          <w:tcPr>
            <w:tcW w:w="456" w:type="dxa"/>
          </w:tcPr>
          <w:p w14:paraId="58030964">
            <w:pPr>
              <w:snapToGrid w:val="0"/>
              <w:spacing w:line="600" w:lineRule="exact"/>
              <w:rPr>
                <w:rFonts w:hint="eastAsia"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：</w:t>
            </w:r>
          </w:p>
        </w:tc>
        <w:tc>
          <w:tcPr>
            <w:tcW w:w="5311" w:type="dxa"/>
            <w:tcBorders>
              <w:top w:val="single" w:color="7F7F7F" w:sz="4" w:space="0"/>
              <w:left w:val="nil"/>
              <w:bottom w:val="single" w:color="7F7F7F" w:sz="4" w:space="0"/>
              <w:right w:val="nil"/>
            </w:tcBorders>
          </w:tcPr>
          <w:p w14:paraId="078C3698">
            <w:pPr>
              <w:snapToGrid w:val="0"/>
              <w:spacing w:line="600" w:lineRule="exact"/>
              <w:jc w:val="center"/>
              <w:rPr>
                <w:rFonts w:hint="eastAsia" w:ascii="微软雅黑" w:hAnsi="微软雅黑" w:eastAsia="微软雅黑"/>
                <w:sz w:val="24"/>
                <w:szCs w:val="24"/>
              </w:rPr>
            </w:pPr>
          </w:p>
        </w:tc>
      </w:tr>
      <w:tr w14:paraId="227817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3" w:type="dxa"/>
          </w:tcPr>
          <w:p w14:paraId="77A5049D">
            <w:pPr>
              <w:snapToGrid w:val="0"/>
              <w:spacing w:line="600" w:lineRule="exact"/>
              <w:jc w:val="distribute"/>
              <w:rPr>
                <w:rFonts w:hint="eastAsia"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校对人</w:t>
            </w:r>
          </w:p>
        </w:tc>
        <w:tc>
          <w:tcPr>
            <w:tcW w:w="456" w:type="dxa"/>
          </w:tcPr>
          <w:p w14:paraId="10AF05A8">
            <w:pPr>
              <w:snapToGrid w:val="0"/>
              <w:spacing w:line="600" w:lineRule="exact"/>
              <w:rPr>
                <w:rFonts w:hint="eastAsia"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：</w:t>
            </w:r>
          </w:p>
        </w:tc>
        <w:tc>
          <w:tcPr>
            <w:tcW w:w="5311" w:type="dxa"/>
            <w:tcBorders>
              <w:top w:val="single" w:color="7F7F7F" w:sz="4" w:space="0"/>
              <w:left w:val="nil"/>
              <w:bottom w:val="single" w:color="7F7F7F" w:sz="4" w:space="0"/>
              <w:right w:val="nil"/>
            </w:tcBorders>
          </w:tcPr>
          <w:p w14:paraId="2578B302">
            <w:pPr>
              <w:snapToGrid w:val="0"/>
              <w:spacing w:line="600" w:lineRule="exact"/>
              <w:jc w:val="center"/>
              <w:rPr>
                <w:rFonts w:hint="eastAsia" w:ascii="微软雅黑" w:hAnsi="微软雅黑" w:eastAsia="微软雅黑"/>
                <w:sz w:val="24"/>
                <w:szCs w:val="24"/>
              </w:rPr>
            </w:pPr>
          </w:p>
        </w:tc>
      </w:tr>
      <w:tr w14:paraId="00CCFC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3" w:type="dxa"/>
          </w:tcPr>
          <w:p w14:paraId="74232BC1">
            <w:pPr>
              <w:snapToGrid w:val="0"/>
              <w:spacing w:line="600" w:lineRule="exact"/>
              <w:jc w:val="distribute"/>
              <w:rPr>
                <w:rFonts w:hint="eastAsia"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审定人</w:t>
            </w:r>
          </w:p>
        </w:tc>
        <w:tc>
          <w:tcPr>
            <w:tcW w:w="456" w:type="dxa"/>
          </w:tcPr>
          <w:p w14:paraId="04528733">
            <w:pPr>
              <w:snapToGrid w:val="0"/>
              <w:spacing w:line="600" w:lineRule="exact"/>
              <w:rPr>
                <w:rFonts w:hint="eastAsia"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：</w:t>
            </w:r>
          </w:p>
        </w:tc>
        <w:tc>
          <w:tcPr>
            <w:tcW w:w="5311" w:type="dxa"/>
            <w:tcBorders>
              <w:top w:val="single" w:color="7F7F7F" w:sz="4" w:space="0"/>
              <w:left w:val="nil"/>
              <w:bottom w:val="single" w:color="7F7F7F" w:sz="4" w:space="0"/>
              <w:right w:val="nil"/>
            </w:tcBorders>
          </w:tcPr>
          <w:p w14:paraId="6D195B35">
            <w:pPr>
              <w:snapToGrid w:val="0"/>
              <w:spacing w:line="600" w:lineRule="exact"/>
              <w:jc w:val="center"/>
              <w:rPr>
                <w:rFonts w:hint="eastAsia" w:ascii="微软雅黑" w:hAnsi="微软雅黑" w:eastAsia="微软雅黑"/>
                <w:sz w:val="24"/>
                <w:szCs w:val="24"/>
              </w:rPr>
            </w:pPr>
          </w:p>
        </w:tc>
      </w:tr>
      <w:tr w14:paraId="2D0497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3" w:type="dxa"/>
          </w:tcPr>
          <w:p w14:paraId="52FF012E">
            <w:pPr>
              <w:snapToGrid w:val="0"/>
              <w:spacing w:line="600" w:lineRule="exact"/>
              <w:jc w:val="distribute"/>
              <w:rPr>
                <w:rFonts w:hint="eastAsia"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报告日期</w:t>
            </w:r>
          </w:p>
        </w:tc>
        <w:tc>
          <w:tcPr>
            <w:tcW w:w="456" w:type="dxa"/>
          </w:tcPr>
          <w:p w14:paraId="1BDD1D47">
            <w:pPr>
              <w:snapToGrid w:val="0"/>
              <w:spacing w:line="600" w:lineRule="exact"/>
              <w:rPr>
                <w:rFonts w:hint="eastAsia"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:</w:t>
            </w:r>
          </w:p>
        </w:tc>
        <w:tc>
          <w:tcPr>
            <w:tcW w:w="5311" w:type="dxa"/>
            <w:tcBorders>
              <w:top w:val="single" w:color="7F7F7F" w:sz="4" w:space="0"/>
              <w:left w:val="nil"/>
              <w:bottom w:val="single" w:color="7F7F7F" w:sz="4" w:space="0"/>
              <w:right w:val="nil"/>
            </w:tcBorders>
          </w:tcPr>
          <w:p w14:paraId="0CB8EA63">
            <w:pPr>
              <w:snapToGrid w:val="0"/>
              <w:spacing w:line="600" w:lineRule="exact"/>
              <w:jc w:val="center"/>
              <w:rPr>
                <w:rFonts w:hint="eastAsia" w:ascii="微软雅黑" w:hAnsi="微软雅黑" w:eastAsia="微软雅黑"/>
                <w:sz w:val="24"/>
                <w:szCs w:val="24"/>
              </w:rPr>
            </w:pPr>
            <w:bookmarkStart w:id="9" w:name="报告日期"/>
            <w:r>
              <w:rPr>
                <w:rFonts w:hint="eastAsia" w:ascii="微软雅黑" w:hAnsi="微软雅黑" w:eastAsia="微软雅黑"/>
                <w:sz w:val="24"/>
                <w:szCs w:val="24"/>
              </w:rPr>
              <w:t>2026年5月12日</w:t>
            </w:r>
            <w:bookmarkEnd w:id="9"/>
          </w:p>
        </w:tc>
      </w:tr>
    </w:tbl>
    <w:p w14:paraId="242C6B4B">
      <w:pPr>
        <w:snapToGrid w:val="0"/>
        <w:rPr>
          <w:rFonts w:ascii="Calibri" w:hAnsi="Calibri"/>
          <w:kern w:val="2"/>
          <w:szCs w:val="22"/>
        </w:rPr>
      </w:pPr>
    </w:p>
    <w:p w14:paraId="571CD052">
      <w:pPr>
        <w:snapToGrid w:val="0"/>
        <w:rPr>
          <w:rFonts w:hint="eastAsia" w:ascii="微软雅黑" w:hAnsi="微软雅黑" w:eastAsia="微软雅黑"/>
          <w:szCs w:val="18"/>
        </w:rPr>
      </w:pPr>
    </w:p>
    <w:tbl>
      <w:tblPr>
        <w:tblStyle w:val="20"/>
        <w:tblW w:w="8340" w:type="dxa"/>
        <w:jc w:val="center"/>
        <w:tblBorders>
          <w:top w:val="single" w:color="auto" w:sz="2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5"/>
        <w:gridCol w:w="3108"/>
        <w:gridCol w:w="3957"/>
      </w:tblGrid>
      <w:tr w14:paraId="37140EB0">
        <w:tblPrEx>
          <w:tblBorders>
            <w:top w:val="single" w:color="auto" w:sz="2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1276" w:type="dxa"/>
            <w:tcBorders>
              <w:top w:val="single" w:color="auto" w:sz="2" w:space="0"/>
              <w:left w:val="nil"/>
              <w:bottom w:val="nil"/>
              <w:right w:val="nil"/>
            </w:tcBorders>
            <w:vAlign w:val="bottom"/>
          </w:tcPr>
          <w:p w14:paraId="0770BCD9">
            <w:pPr>
              <w:snapToGrid w:val="0"/>
              <w:spacing w:before="156" w:beforeLines="50" w:line="180" w:lineRule="exact"/>
              <w:jc w:val="distribute"/>
              <w:rPr>
                <w:rFonts w:hint="eastAsia" w:ascii="微软雅黑" w:hAnsi="微软雅黑" w:eastAsia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/>
                <w:sz w:val="18"/>
                <w:szCs w:val="18"/>
              </w:rPr>
              <w:t>采用软件</w:t>
            </w:r>
          </w:p>
        </w:tc>
        <w:tc>
          <w:tcPr>
            <w:tcW w:w="3109" w:type="dxa"/>
            <w:tcBorders>
              <w:top w:val="single" w:color="auto" w:sz="2" w:space="0"/>
              <w:left w:val="nil"/>
              <w:bottom w:val="nil"/>
              <w:right w:val="nil"/>
            </w:tcBorders>
            <w:vAlign w:val="bottom"/>
          </w:tcPr>
          <w:p w14:paraId="0B098942">
            <w:pPr>
              <w:snapToGrid w:val="0"/>
              <w:spacing w:line="180" w:lineRule="exact"/>
              <w:ind w:left="-34" w:leftChars="-16" w:right="-105" w:rightChars="-50"/>
              <w:rPr>
                <w:rFonts w:hint="eastAsia" w:ascii="微软雅黑" w:hAnsi="微软雅黑" w:eastAsia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/>
                <w:sz w:val="18"/>
                <w:szCs w:val="18"/>
              </w:rPr>
              <w:t xml:space="preserve">: </w:t>
            </w:r>
            <w:bookmarkStart w:id="10" w:name="软件全称"/>
            <w:r>
              <w:rPr>
                <w:rFonts w:hint="eastAsia" w:ascii="微软雅黑" w:hAnsi="微软雅黑" w:eastAsia="微软雅黑"/>
                <w:sz w:val="18"/>
                <w:szCs w:val="18"/>
              </w:rPr>
              <w:t>能耗计算BESI2026</w:t>
            </w:r>
            <w:bookmarkEnd w:id="10"/>
            <w:r>
              <w:rPr>
                <w:rFonts w:ascii="微软雅黑" w:hAnsi="微软雅黑" w:eastAsia="微软雅黑"/>
                <w:sz w:val="18"/>
                <w:szCs w:val="18"/>
              </w:rPr>
              <w:t xml:space="preserve"> </w:t>
            </w:r>
          </w:p>
        </w:tc>
        <w:tc>
          <w:tcPr>
            <w:tcW w:w="3958" w:type="dxa"/>
            <w:vMerge w:val="restart"/>
            <w:tcBorders>
              <w:top w:val="single" w:color="auto" w:sz="2" w:space="0"/>
              <w:left w:val="nil"/>
              <w:bottom w:val="nil"/>
              <w:right w:val="nil"/>
            </w:tcBorders>
            <w:vAlign w:val="bottom"/>
          </w:tcPr>
          <w:p w14:paraId="07E353D7">
            <w:pPr>
              <w:snapToGrid w:val="0"/>
              <w:spacing w:line="240" w:lineRule="auto"/>
              <w:ind w:left="-246" w:leftChars="-117"/>
              <w:jc w:val="right"/>
              <w:rPr>
                <w:rFonts w:hint="eastAsia" w:ascii="微软雅黑" w:hAnsi="微软雅黑" w:eastAsia="微软雅黑"/>
                <w:color w:val="767171"/>
                <w:szCs w:val="18"/>
              </w:rPr>
            </w:pPr>
            <w:r>
              <w:rPr>
                <w:rFonts w:ascii="微软雅黑" w:hAnsi="微软雅黑" w:eastAsia="微软雅黑"/>
                <w:szCs w:val="18"/>
                <w:lang w:val="en-US"/>
              </w:rPr>
              <w:drawing>
                <wp:inline distT="0" distB="0" distL="0" distR="0">
                  <wp:extent cx="1958340" cy="509270"/>
                  <wp:effectExtent l="0" t="0" r="3810" b="5080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58340" cy="5092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67A5AE27">
        <w:tblPrEx>
          <w:tblBorders>
            <w:top w:val="single" w:color="auto" w:sz="2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843687">
            <w:pPr>
              <w:snapToGrid w:val="0"/>
              <w:spacing w:line="180" w:lineRule="exact"/>
              <w:jc w:val="distribute"/>
              <w:rPr>
                <w:rFonts w:hint="eastAsia" w:ascii="微软雅黑" w:hAnsi="微软雅黑" w:eastAsia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/>
                <w:sz w:val="18"/>
                <w:szCs w:val="18"/>
              </w:rPr>
              <w:t>软件版本</w:t>
            </w:r>
          </w:p>
        </w:tc>
        <w:tc>
          <w:tcPr>
            <w:tcW w:w="31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2CA28C">
            <w:pPr>
              <w:snapToGrid w:val="0"/>
              <w:spacing w:line="180" w:lineRule="exact"/>
              <w:ind w:left="-34" w:leftChars="-16"/>
              <w:rPr>
                <w:rFonts w:hint="eastAsia" w:ascii="微软雅黑" w:hAnsi="微软雅黑" w:eastAsia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/>
                <w:sz w:val="18"/>
                <w:szCs w:val="18"/>
              </w:rPr>
              <w:t xml:space="preserve">: </w:t>
            </w:r>
            <w:bookmarkStart w:id="11" w:name="软件版本"/>
            <w:r>
              <w:rPr>
                <w:rFonts w:hint="eastAsia" w:ascii="微软雅黑" w:hAnsi="微软雅黑" w:eastAsia="微软雅黑"/>
                <w:sz w:val="18"/>
                <w:szCs w:val="18"/>
              </w:rPr>
              <w:t>20260303(SP1)</w:t>
            </w:r>
            <w:bookmarkEnd w:id="11"/>
          </w:p>
        </w:tc>
        <w:tc>
          <w:tcPr>
            <w:tcW w:w="3958" w:type="dxa"/>
            <w:vMerge w:val="continue"/>
            <w:tcBorders>
              <w:top w:val="single" w:color="auto" w:sz="2" w:space="0"/>
              <w:left w:val="nil"/>
              <w:bottom w:val="nil"/>
              <w:right w:val="nil"/>
            </w:tcBorders>
            <w:vAlign w:val="center"/>
          </w:tcPr>
          <w:p w14:paraId="3964B5F8">
            <w:pPr>
              <w:snapToGrid w:val="0"/>
              <w:spacing w:line="240" w:lineRule="auto"/>
              <w:rPr>
                <w:rFonts w:ascii="Calibri" w:hAnsi="Calibri"/>
                <w:color w:val="767171"/>
                <w:kern w:val="2"/>
                <w:szCs w:val="22"/>
              </w:rPr>
            </w:pPr>
          </w:p>
        </w:tc>
      </w:tr>
      <w:tr w14:paraId="0F467EA6">
        <w:tblPrEx>
          <w:tblBorders>
            <w:top w:val="single" w:color="auto" w:sz="2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16FDCF">
            <w:pPr>
              <w:snapToGrid w:val="0"/>
              <w:spacing w:line="180" w:lineRule="exact"/>
              <w:jc w:val="distribute"/>
              <w:rPr>
                <w:rFonts w:hint="eastAsia" w:ascii="微软雅黑" w:hAnsi="微软雅黑" w:eastAsia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/>
                <w:sz w:val="18"/>
                <w:szCs w:val="18"/>
              </w:rPr>
              <w:t>正版授权码</w:t>
            </w:r>
          </w:p>
        </w:tc>
        <w:tc>
          <w:tcPr>
            <w:tcW w:w="31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13E0C4">
            <w:pPr>
              <w:snapToGrid w:val="0"/>
              <w:spacing w:line="180" w:lineRule="exact"/>
              <w:ind w:left="-34" w:leftChars="-16"/>
              <w:rPr>
                <w:rFonts w:hint="eastAsia" w:ascii="微软雅黑" w:hAnsi="微软雅黑" w:eastAsia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/>
                <w:sz w:val="18"/>
                <w:szCs w:val="18"/>
              </w:rPr>
              <w:t xml:space="preserve">: </w:t>
            </w:r>
            <w:bookmarkStart w:id="12" w:name="加密锁号"/>
            <w:r>
              <w:rPr>
                <w:rFonts w:hint="eastAsia" w:ascii="微软雅黑" w:hAnsi="微软雅黑" w:eastAsia="微软雅黑"/>
                <w:sz w:val="18"/>
                <w:szCs w:val="18"/>
              </w:rPr>
              <w:t>P396E1CAA</w:t>
            </w:r>
            <w:bookmarkEnd w:id="12"/>
          </w:p>
        </w:tc>
        <w:tc>
          <w:tcPr>
            <w:tcW w:w="3958" w:type="dxa"/>
            <w:vMerge w:val="continue"/>
            <w:tcBorders>
              <w:top w:val="single" w:color="auto" w:sz="2" w:space="0"/>
              <w:left w:val="nil"/>
              <w:bottom w:val="nil"/>
              <w:right w:val="nil"/>
            </w:tcBorders>
            <w:vAlign w:val="center"/>
          </w:tcPr>
          <w:p w14:paraId="78A28EA0">
            <w:pPr>
              <w:snapToGrid w:val="0"/>
              <w:spacing w:line="240" w:lineRule="auto"/>
              <w:rPr>
                <w:rFonts w:ascii="Calibri" w:hAnsi="Calibri"/>
                <w:color w:val="767171"/>
                <w:kern w:val="2"/>
                <w:szCs w:val="22"/>
              </w:rPr>
            </w:pPr>
          </w:p>
        </w:tc>
      </w:tr>
      <w:tr w14:paraId="7887B465">
        <w:tblPrEx>
          <w:tblBorders>
            <w:top w:val="single" w:color="auto" w:sz="2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7556C9">
            <w:pPr>
              <w:snapToGrid w:val="0"/>
              <w:spacing w:line="180" w:lineRule="exact"/>
              <w:jc w:val="distribute"/>
              <w:rPr>
                <w:rFonts w:hint="eastAsia" w:ascii="微软雅黑" w:hAnsi="微软雅黑" w:eastAsia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/>
                <w:sz w:val="18"/>
                <w:szCs w:val="18"/>
              </w:rPr>
              <w:t>研发单位</w:t>
            </w:r>
          </w:p>
        </w:tc>
        <w:tc>
          <w:tcPr>
            <w:tcW w:w="31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8F2481">
            <w:pPr>
              <w:snapToGrid w:val="0"/>
              <w:spacing w:line="180" w:lineRule="exact"/>
              <w:ind w:left="-34" w:leftChars="-16"/>
              <w:rPr>
                <w:rFonts w:hint="eastAsia" w:ascii="微软雅黑" w:hAnsi="微软雅黑" w:eastAsia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/>
                <w:sz w:val="18"/>
                <w:szCs w:val="18"/>
              </w:rPr>
              <w:t>: 北京绿建软件股份有限公司</w:t>
            </w:r>
          </w:p>
        </w:tc>
        <w:tc>
          <w:tcPr>
            <w:tcW w:w="3958" w:type="dxa"/>
            <w:vMerge w:val="continue"/>
            <w:tcBorders>
              <w:top w:val="single" w:color="auto" w:sz="2" w:space="0"/>
              <w:left w:val="nil"/>
              <w:bottom w:val="nil"/>
              <w:right w:val="nil"/>
            </w:tcBorders>
            <w:vAlign w:val="center"/>
          </w:tcPr>
          <w:p w14:paraId="0C782748">
            <w:pPr>
              <w:snapToGrid w:val="0"/>
              <w:spacing w:line="240" w:lineRule="auto"/>
              <w:rPr>
                <w:rFonts w:ascii="Calibri" w:hAnsi="Calibri"/>
                <w:color w:val="767171"/>
                <w:kern w:val="2"/>
                <w:szCs w:val="22"/>
              </w:rPr>
            </w:pPr>
          </w:p>
        </w:tc>
      </w:tr>
    </w:tbl>
    <w:p w14:paraId="09206C39">
      <w:pPr>
        <w:snapToGrid w:val="0"/>
        <w:spacing w:line="200" w:lineRule="exact"/>
        <w:rPr>
          <w:rFonts w:ascii="Calibri" w:hAnsi="Calibri"/>
          <w:kern w:val="2"/>
          <w:szCs w:val="22"/>
        </w:rPr>
      </w:pPr>
    </w:p>
    <w:p w14:paraId="3BE47EFB">
      <w:pPr>
        <w:tabs>
          <w:tab w:val="left" w:pos="2568"/>
        </w:tabs>
        <w:snapToGrid w:val="0"/>
        <w:rPr>
          <w:rFonts w:hint="eastAsia" w:ascii="微软雅黑" w:hAnsi="微软雅黑" w:eastAsia="微软雅黑"/>
          <w:szCs w:val="18"/>
        </w:rPr>
        <w:sectPr>
          <w:headerReference r:id="rId3" w:type="default"/>
          <w:footerReference r:id="rId4" w:type="default"/>
          <w:footerReference r:id="rId5" w:type="even"/>
          <w:pgSz w:w="11906" w:h="16838"/>
          <w:pgMar w:top="1440" w:right="1418" w:bottom="284" w:left="1418" w:header="851" w:footer="284" w:gutter="0"/>
          <w:cols w:space="425" w:num="1"/>
          <w:titlePg/>
          <w:docGrid w:type="lines" w:linePitch="312" w:charSpace="0"/>
        </w:sectPr>
      </w:pPr>
    </w:p>
    <w:p w14:paraId="47E82678">
      <w:pPr>
        <w:spacing w:line="1000" w:lineRule="exact"/>
        <w:jc w:val="center"/>
        <w:rPr>
          <w:rFonts w:hint="eastAsia" w:ascii="宋体" w:hAnsi="宋体"/>
          <w:b/>
          <w:bCs/>
          <w:sz w:val="32"/>
          <w:szCs w:val="32"/>
        </w:rPr>
      </w:pPr>
      <w:r>
        <w:rPr>
          <w:rFonts w:hint="eastAsia" w:ascii="宋体" w:hAnsi="宋体"/>
          <w:b/>
          <w:bCs/>
          <w:sz w:val="32"/>
          <w:szCs w:val="32"/>
        </w:rPr>
        <w:t>目  录</w:t>
      </w:r>
    </w:p>
    <w:p w14:paraId="3A9BCEE4">
      <w:pPr>
        <w:pStyle w:val="17"/>
        <w:tabs>
          <w:tab w:val="right" w:leader="dot" w:pos="9070"/>
          <w:tab w:val="clear" w:pos="180"/>
          <w:tab w:val="clear" w:pos="420"/>
          <w:tab w:val="clear" w:pos="9360"/>
        </w:tabs>
      </w:pPr>
      <w:r>
        <w:rPr>
          <w:rFonts w:ascii="宋体" w:hAnsi="宋体"/>
          <w:b w:val="0"/>
          <w:bCs w:val="0"/>
          <w:caps/>
        </w:rPr>
        <w:fldChar w:fldCharType="begin"/>
      </w:r>
      <w:r>
        <w:rPr>
          <w:rFonts w:ascii="宋体" w:hAnsi="宋体"/>
          <w:b w:val="0"/>
          <w:bCs w:val="0"/>
          <w:caps/>
        </w:rPr>
        <w:instrText xml:space="preserve"> TOC \o "2-2" \f \h \z \t "标题 1,1" </w:instrText>
      </w:r>
      <w:r>
        <w:rPr>
          <w:rFonts w:ascii="宋体" w:hAnsi="宋体"/>
          <w:b w:val="0"/>
          <w:bCs w:val="0"/>
          <w:caps/>
        </w:rPr>
        <w:fldChar w:fldCharType="separate"/>
      </w: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_Toc26236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</w:rPr>
        <w:t>1 建筑概况</w:t>
      </w:r>
      <w:r>
        <w:tab/>
      </w:r>
      <w:r>
        <w:fldChar w:fldCharType="begin"/>
      </w:r>
      <w:r>
        <w:instrText xml:space="preserve"> PAGEREF _Toc26236 \h </w:instrText>
      </w:r>
      <w:r>
        <w:fldChar w:fldCharType="separate"/>
      </w:r>
      <w:r>
        <w:t>3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434BB9DB">
      <w:pPr>
        <w:pStyle w:val="17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_Toc22202 </w:instrText>
      </w:r>
      <w:r>
        <w:fldChar w:fldCharType="separate"/>
      </w:r>
      <w:r>
        <w:rPr>
          <w:rFonts w:hint="eastAsia"/>
        </w:rPr>
        <w:t>2 计算依据</w:t>
      </w:r>
      <w:r>
        <w:tab/>
      </w:r>
      <w:r>
        <w:fldChar w:fldCharType="begin"/>
      </w:r>
      <w:r>
        <w:instrText xml:space="preserve"> PAGEREF _Toc22202 \h </w:instrText>
      </w:r>
      <w:r>
        <w:fldChar w:fldCharType="separate"/>
      </w:r>
      <w:r>
        <w:t>3</w:t>
      </w:r>
      <w:r>
        <w:fldChar w:fldCharType="end"/>
      </w:r>
      <w:r>
        <w:fldChar w:fldCharType="end"/>
      </w:r>
    </w:p>
    <w:p w14:paraId="4EDF6BE9">
      <w:pPr>
        <w:pStyle w:val="17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_Toc7280 </w:instrText>
      </w:r>
      <w:r>
        <w:fldChar w:fldCharType="separate"/>
      </w:r>
      <w:r>
        <w:rPr>
          <w:rFonts w:hint="eastAsia"/>
        </w:rPr>
        <w:t>3 计算要求</w:t>
      </w:r>
      <w:r>
        <w:tab/>
      </w:r>
      <w:r>
        <w:fldChar w:fldCharType="begin"/>
      </w:r>
      <w:r>
        <w:instrText xml:space="preserve"> PAGEREF _Toc7280 \h </w:instrText>
      </w:r>
      <w:r>
        <w:fldChar w:fldCharType="separate"/>
      </w:r>
      <w:r>
        <w:t>3</w:t>
      </w:r>
      <w:r>
        <w:fldChar w:fldCharType="end"/>
      </w:r>
      <w:r>
        <w:fldChar w:fldCharType="end"/>
      </w:r>
    </w:p>
    <w:p w14:paraId="5AD06F4B">
      <w:pPr>
        <w:pStyle w:val="18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_Toc29106 </w:instrText>
      </w:r>
      <w:r>
        <w:fldChar w:fldCharType="separate"/>
      </w:r>
      <w:r>
        <w:rPr>
          <w:rFonts w:hint="eastAsia"/>
          <w:kern w:val="2"/>
          <w:lang w:val="en-GB"/>
        </w:rPr>
        <w:t xml:space="preserve">3.1 </w:t>
      </w:r>
      <w:r>
        <w:rPr>
          <w:rFonts w:hint="eastAsia"/>
          <w:kern w:val="2"/>
        </w:rPr>
        <w:t>计算目标</w:t>
      </w:r>
      <w:r>
        <w:tab/>
      </w:r>
      <w:r>
        <w:fldChar w:fldCharType="begin"/>
      </w:r>
      <w:r>
        <w:instrText xml:space="preserve"> PAGEREF _Toc29106 \h </w:instrText>
      </w:r>
      <w:r>
        <w:fldChar w:fldCharType="separate"/>
      </w:r>
      <w:r>
        <w:t>3</w:t>
      </w:r>
      <w:r>
        <w:fldChar w:fldCharType="end"/>
      </w:r>
      <w:r>
        <w:fldChar w:fldCharType="end"/>
      </w:r>
    </w:p>
    <w:p w14:paraId="32527055">
      <w:pPr>
        <w:pStyle w:val="18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_Toc431 </w:instrText>
      </w:r>
      <w:r>
        <w:fldChar w:fldCharType="separate"/>
      </w:r>
      <w:r>
        <w:rPr>
          <w:rFonts w:hint="eastAsia"/>
          <w:kern w:val="2"/>
          <w:lang w:val="en-GB"/>
        </w:rPr>
        <w:t xml:space="preserve">3.2 </w:t>
      </w:r>
      <w:r>
        <w:rPr>
          <w:rFonts w:hint="eastAsia"/>
          <w:kern w:val="2"/>
        </w:rPr>
        <w:t>计算方法</w:t>
      </w:r>
      <w:r>
        <w:tab/>
      </w:r>
      <w:r>
        <w:fldChar w:fldCharType="begin"/>
      </w:r>
      <w:r>
        <w:instrText xml:space="preserve"> PAGEREF _Toc431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 w14:paraId="7949DF33">
      <w:pPr>
        <w:pStyle w:val="17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_Toc22939 </w:instrText>
      </w:r>
      <w:r>
        <w:fldChar w:fldCharType="separate"/>
      </w:r>
      <w:r>
        <w:rPr>
          <w:rFonts w:hint="eastAsia"/>
        </w:rPr>
        <w:t>4 软件介绍</w:t>
      </w:r>
      <w:r>
        <w:tab/>
      </w:r>
      <w:r>
        <w:fldChar w:fldCharType="begin"/>
      </w:r>
      <w:r>
        <w:instrText xml:space="preserve"> PAGEREF _Toc22939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 w14:paraId="2E4F71E6">
      <w:pPr>
        <w:pStyle w:val="17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_Toc21661 </w:instrText>
      </w:r>
      <w:r>
        <w:fldChar w:fldCharType="separate"/>
      </w:r>
      <w:r>
        <w:rPr>
          <w:rFonts w:hint="eastAsia"/>
        </w:rPr>
        <w:t>5 气象数据</w:t>
      </w:r>
      <w:r>
        <w:tab/>
      </w:r>
      <w:r>
        <w:fldChar w:fldCharType="begin"/>
      </w:r>
      <w:r>
        <w:instrText xml:space="preserve"> PAGEREF _Toc21661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 w14:paraId="281A2D1B">
      <w:pPr>
        <w:pStyle w:val="18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_Toc19448 </w:instrText>
      </w:r>
      <w:r>
        <w:fldChar w:fldCharType="separate"/>
      </w:r>
      <w:r>
        <w:rPr>
          <w:rFonts w:hint="eastAsia"/>
          <w:lang w:val="en-GB"/>
        </w:rPr>
        <w:t xml:space="preserve">5.1 </w:t>
      </w:r>
      <w:r>
        <w:rPr>
          <w:rFonts w:hint="eastAsia"/>
        </w:rPr>
        <w:t>气象地点</w:t>
      </w:r>
      <w:r>
        <w:tab/>
      </w:r>
      <w:r>
        <w:fldChar w:fldCharType="begin"/>
      </w:r>
      <w:r>
        <w:instrText xml:space="preserve"> PAGEREF _Toc19448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 w14:paraId="24CC9C3A">
      <w:pPr>
        <w:pStyle w:val="18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_Toc6833 </w:instrText>
      </w:r>
      <w:r>
        <w:fldChar w:fldCharType="separate"/>
      </w:r>
      <w:r>
        <w:rPr>
          <w:rFonts w:hint="eastAsia"/>
          <w:lang w:val="en-GB"/>
        </w:rPr>
        <w:t xml:space="preserve">5.2 </w:t>
      </w:r>
      <w:r>
        <w:rPr>
          <w:rFonts w:hint="eastAsia"/>
        </w:rPr>
        <w:t>逐日干球温度表</w:t>
      </w:r>
      <w:r>
        <w:tab/>
      </w:r>
      <w:r>
        <w:fldChar w:fldCharType="begin"/>
      </w:r>
      <w:r>
        <w:instrText xml:space="preserve"> PAGEREF _Toc6833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 w14:paraId="5968D9A5">
      <w:pPr>
        <w:pStyle w:val="18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_Toc1629 </w:instrText>
      </w:r>
      <w:r>
        <w:fldChar w:fldCharType="separate"/>
      </w:r>
      <w:r>
        <w:rPr>
          <w:rFonts w:hint="eastAsia"/>
          <w:lang w:val="en-GB"/>
        </w:rPr>
        <w:t xml:space="preserve">5.3 </w:t>
      </w:r>
      <w:r>
        <w:rPr>
          <w:rFonts w:hint="eastAsia"/>
        </w:rPr>
        <w:t>逐月辐照量表</w:t>
      </w:r>
      <w:r>
        <w:tab/>
      </w:r>
      <w:r>
        <w:fldChar w:fldCharType="begin"/>
      </w:r>
      <w:r>
        <w:instrText xml:space="preserve"> PAGEREF _Toc1629 \h </w:instrText>
      </w:r>
      <w:r>
        <w:fldChar w:fldCharType="separate"/>
      </w:r>
      <w:r>
        <w:t>5</w:t>
      </w:r>
      <w:r>
        <w:fldChar w:fldCharType="end"/>
      </w:r>
      <w:r>
        <w:fldChar w:fldCharType="end"/>
      </w:r>
    </w:p>
    <w:p w14:paraId="5D77FE5B">
      <w:pPr>
        <w:pStyle w:val="18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_Toc6463 </w:instrText>
      </w:r>
      <w:r>
        <w:fldChar w:fldCharType="separate"/>
      </w:r>
      <w:r>
        <w:rPr>
          <w:rFonts w:hint="eastAsia"/>
          <w:lang w:val="en-GB"/>
        </w:rPr>
        <w:t xml:space="preserve">5.4 </w:t>
      </w:r>
      <w:r>
        <w:rPr>
          <w:rFonts w:hint="eastAsia"/>
        </w:rPr>
        <w:t>峰值工况</w:t>
      </w:r>
      <w:r>
        <w:tab/>
      </w:r>
      <w:r>
        <w:fldChar w:fldCharType="begin"/>
      </w:r>
      <w:r>
        <w:instrText xml:space="preserve"> PAGEREF _Toc6463 \h </w:instrText>
      </w:r>
      <w:r>
        <w:fldChar w:fldCharType="separate"/>
      </w:r>
      <w:r>
        <w:t>5</w:t>
      </w:r>
      <w:r>
        <w:fldChar w:fldCharType="end"/>
      </w:r>
      <w:r>
        <w:fldChar w:fldCharType="end"/>
      </w:r>
    </w:p>
    <w:p w14:paraId="52D82B88">
      <w:pPr>
        <w:pStyle w:val="17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_Toc1687 </w:instrText>
      </w:r>
      <w:r>
        <w:fldChar w:fldCharType="separate"/>
      </w:r>
      <w:r>
        <w:rPr>
          <w:rFonts w:hint="eastAsia"/>
        </w:rPr>
        <w:t xml:space="preserve">6 </w:t>
      </w:r>
      <w:r>
        <w:t>建筑大样</w:t>
      </w:r>
      <w:r>
        <w:tab/>
      </w:r>
      <w:r>
        <w:fldChar w:fldCharType="begin"/>
      </w:r>
      <w:r>
        <w:instrText xml:space="preserve"> PAGEREF _Toc1687 \h </w:instrText>
      </w:r>
      <w:r>
        <w:fldChar w:fldCharType="separate"/>
      </w:r>
      <w:r>
        <w:t>5</w:t>
      </w:r>
      <w:r>
        <w:fldChar w:fldCharType="end"/>
      </w:r>
      <w:r>
        <w:fldChar w:fldCharType="end"/>
      </w:r>
    </w:p>
    <w:p w14:paraId="6B209238">
      <w:pPr>
        <w:pStyle w:val="17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_Toc5512 </w:instrText>
      </w:r>
      <w:r>
        <w:fldChar w:fldCharType="separate"/>
      </w:r>
      <w:r>
        <w:rPr>
          <w:rFonts w:hint="eastAsia"/>
        </w:rPr>
        <w:t xml:space="preserve">7 </w:t>
      </w:r>
      <w:r>
        <w:t>围护结构</w:t>
      </w:r>
      <w:r>
        <w:tab/>
      </w:r>
      <w:r>
        <w:fldChar w:fldCharType="begin"/>
      </w:r>
      <w:r>
        <w:instrText xml:space="preserve"> PAGEREF _Toc5512 \h </w:instrText>
      </w:r>
      <w:r>
        <w:fldChar w:fldCharType="separate"/>
      </w:r>
      <w:r>
        <w:t>7</w:t>
      </w:r>
      <w:r>
        <w:fldChar w:fldCharType="end"/>
      </w:r>
      <w:r>
        <w:fldChar w:fldCharType="end"/>
      </w:r>
    </w:p>
    <w:p w14:paraId="0940B66E">
      <w:pPr>
        <w:pStyle w:val="18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_Toc18685 </w:instrText>
      </w:r>
      <w:r>
        <w:fldChar w:fldCharType="separate"/>
      </w:r>
      <w:r>
        <w:rPr>
          <w:rFonts w:hint="eastAsia"/>
          <w:lang w:val="en-GB"/>
        </w:rPr>
        <w:t xml:space="preserve">7.1 </w:t>
      </w:r>
      <w:r>
        <w:t>工程材料</w:t>
      </w:r>
      <w:r>
        <w:tab/>
      </w:r>
      <w:r>
        <w:fldChar w:fldCharType="begin"/>
      </w:r>
      <w:r>
        <w:instrText xml:space="preserve"> PAGEREF _Toc18685 \h </w:instrText>
      </w:r>
      <w:r>
        <w:fldChar w:fldCharType="separate"/>
      </w:r>
      <w:r>
        <w:t>7</w:t>
      </w:r>
      <w:r>
        <w:fldChar w:fldCharType="end"/>
      </w:r>
      <w:r>
        <w:fldChar w:fldCharType="end"/>
      </w:r>
    </w:p>
    <w:p w14:paraId="0305D9FA">
      <w:pPr>
        <w:pStyle w:val="18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_Toc7730 </w:instrText>
      </w:r>
      <w:r>
        <w:fldChar w:fldCharType="separate"/>
      </w:r>
      <w:r>
        <w:rPr>
          <w:rFonts w:hint="eastAsia"/>
          <w:lang w:val="en-GB"/>
        </w:rPr>
        <w:t xml:space="preserve">7.2 </w:t>
      </w:r>
      <w:r>
        <w:t>围护结构做法简要说明</w:t>
      </w:r>
      <w:r>
        <w:tab/>
      </w:r>
      <w:r>
        <w:fldChar w:fldCharType="begin"/>
      </w:r>
      <w:r>
        <w:instrText xml:space="preserve"> PAGEREF _Toc7730 \h </w:instrText>
      </w:r>
      <w:r>
        <w:fldChar w:fldCharType="separate"/>
      </w:r>
      <w:r>
        <w:t>8</w:t>
      </w:r>
      <w:r>
        <w:fldChar w:fldCharType="end"/>
      </w:r>
      <w:r>
        <w:fldChar w:fldCharType="end"/>
      </w:r>
    </w:p>
    <w:p w14:paraId="1FC350B9">
      <w:pPr>
        <w:pStyle w:val="17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_Toc24200 </w:instrText>
      </w:r>
      <w:r>
        <w:fldChar w:fldCharType="separate"/>
      </w:r>
      <w:r>
        <w:rPr>
          <w:rFonts w:hint="eastAsia"/>
        </w:rPr>
        <w:t xml:space="preserve">8 </w:t>
      </w:r>
      <w:r>
        <w:t>围护结构概况</w:t>
      </w:r>
      <w:r>
        <w:tab/>
      </w:r>
      <w:r>
        <w:fldChar w:fldCharType="begin"/>
      </w:r>
      <w:r>
        <w:instrText xml:space="preserve"> PAGEREF _Toc24200 \h </w:instrText>
      </w:r>
      <w:r>
        <w:fldChar w:fldCharType="separate"/>
      </w:r>
      <w:r>
        <w:t>8</w:t>
      </w:r>
      <w:r>
        <w:fldChar w:fldCharType="end"/>
      </w:r>
      <w:r>
        <w:fldChar w:fldCharType="end"/>
      </w:r>
    </w:p>
    <w:p w14:paraId="4C4023F3">
      <w:pPr>
        <w:pStyle w:val="17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_Toc29080 </w:instrText>
      </w:r>
      <w:r>
        <w:fldChar w:fldCharType="separate"/>
      </w:r>
      <w:r>
        <w:rPr>
          <w:rFonts w:hint="eastAsia"/>
        </w:rPr>
        <w:t xml:space="preserve">9 </w:t>
      </w:r>
      <w:r>
        <w:t>设计建筑</w:t>
      </w:r>
      <w:r>
        <w:tab/>
      </w:r>
      <w:r>
        <w:fldChar w:fldCharType="begin"/>
      </w:r>
      <w:r>
        <w:instrText xml:space="preserve"> PAGEREF _Toc29080 \h </w:instrText>
      </w:r>
      <w:r>
        <w:fldChar w:fldCharType="separate"/>
      </w:r>
      <w:r>
        <w:t>9</w:t>
      </w:r>
      <w:r>
        <w:fldChar w:fldCharType="end"/>
      </w:r>
      <w:r>
        <w:fldChar w:fldCharType="end"/>
      </w:r>
    </w:p>
    <w:p w14:paraId="206FE4E2">
      <w:pPr>
        <w:pStyle w:val="18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_Toc16478 </w:instrText>
      </w:r>
      <w:r>
        <w:fldChar w:fldCharType="separate"/>
      </w:r>
      <w:r>
        <w:rPr>
          <w:rFonts w:hint="eastAsia"/>
          <w:lang w:val="en-GB"/>
        </w:rPr>
        <w:t xml:space="preserve">9.1 </w:t>
      </w:r>
      <w:r>
        <w:t>房间类型</w:t>
      </w:r>
      <w:r>
        <w:tab/>
      </w:r>
      <w:r>
        <w:fldChar w:fldCharType="begin"/>
      </w:r>
      <w:r>
        <w:instrText xml:space="preserve"> PAGEREF _Toc16478 \h </w:instrText>
      </w:r>
      <w:r>
        <w:fldChar w:fldCharType="separate"/>
      </w:r>
      <w:r>
        <w:t>9</w:t>
      </w:r>
      <w:r>
        <w:fldChar w:fldCharType="end"/>
      </w:r>
      <w:r>
        <w:fldChar w:fldCharType="end"/>
      </w:r>
    </w:p>
    <w:p w14:paraId="36A3854B">
      <w:pPr>
        <w:pStyle w:val="18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_Toc28569 </w:instrText>
      </w:r>
      <w:r>
        <w:fldChar w:fldCharType="separate"/>
      </w:r>
      <w:r>
        <w:rPr>
          <w:rFonts w:hint="eastAsia"/>
          <w:lang w:val="en-GB"/>
        </w:rPr>
        <w:t xml:space="preserve">9.2 </w:t>
      </w:r>
      <w:r>
        <w:t>系统类型</w:t>
      </w:r>
      <w:r>
        <w:tab/>
      </w:r>
      <w:r>
        <w:fldChar w:fldCharType="begin"/>
      </w:r>
      <w:r>
        <w:instrText xml:space="preserve"> PAGEREF _Toc28569 \h </w:instrText>
      </w:r>
      <w:r>
        <w:fldChar w:fldCharType="separate"/>
      </w:r>
      <w:r>
        <w:t>9</w:t>
      </w:r>
      <w:r>
        <w:fldChar w:fldCharType="end"/>
      </w:r>
      <w:r>
        <w:fldChar w:fldCharType="end"/>
      </w:r>
    </w:p>
    <w:p w14:paraId="38FBED83">
      <w:pPr>
        <w:pStyle w:val="18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_Toc13552 </w:instrText>
      </w:r>
      <w:r>
        <w:fldChar w:fldCharType="separate"/>
      </w:r>
      <w:r>
        <w:rPr>
          <w:rFonts w:hint="eastAsia"/>
          <w:lang w:val="en-GB"/>
        </w:rPr>
        <w:t xml:space="preserve">9.3 </w:t>
      </w:r>
      <w:r>
        <w:t>制冷系统</w:t>
      </w:r>
      <w:r>
        <w:tab/>
      </w:r>
      <w:r>
        <w:fldChar w:fldCharType="begin"/>
      </w:r>
      <w:r>
        <w:instrText xml:space="preserve"> PAGEREF _Toc13552 \h </w:instrText>
      </w:r>
      <w:r>
        <w:fldChar w:fldCharType="separate"/>
      </w:r>
      <w:r>
        <w:t>10</w:t>
      </w:r>
      <w:r>
        <w:fldChar w:fldCharType="end"/>
      </w:r>
      <w:r>
        <w:fldChar w:fldCharType="end"/>
      </w:r>
    </w:p>
    <w:p w14:paraId="104F904E">
      <w:pPr>
        <w:pStyle w:val="18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_Toc15047 </w:instrText>
      </w:r>
      <w:r>
        <w:fldChar w:fldCharType="separate"/>
      </w:r>
      <w:r>
        <w:rPr>
          <w:rFonts w:hint="eastAsia"/>
          <w:lang w:val="en-GB"/>
        </w:rPr>
        <w:t xml:space="preserve">9.4 </w:t>
      </w:r>
      <w:r>
        <w:t>供暖系统</w:t>
      </w:r>
      <w:r>
        <w:tab/>
      </w:r>
      <w:r>
        <w:fldChar w:fldCharType="begin"/>
      </w:r>
      <w:r>
        <w:instrText xml:space="preserve"> PAGEREF _Toc15047 \h </w:instrText>
      </w:r>
      <w:r>
        <w:fldChar w:fldCharType="separate"/>
      </w:r>
      <w:r>
        <w:t>11</w:t>
      </w:r>
      <w:r>
        <w:fldChar w:fldCharType="end"/>
      </w:r>
      <w:r>
        <w:fldChar w:fldCharType="end"/>
      </w:r>
    </w:p>
    <w:p w14:paraId="25E7E3C5">
      <w:pPr>
        <w:pStyle w:val="18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_Toc31457 </w:instrText>
      </w:r>
      <w:r>
        <w:fldChar w:fldCharType="separate"/>
      </w:r>
      <w:r>
        <w:rPr>
          <w:rFonts w:hint="eastAsia"/>
          <w:lang w:val="en-GB"/>
        </w:rPr>
        <w:t xml:space="preserve">9.5 </w:t>
      </w:r>
      <w:r>
        <w:t>空调风机</w:t>
      </w:r>
      <w:r>
        <w:tab/>
      </w:r>
      <w:r>
        <w:fldChar w:fldCharType="begin"/>
      </w:r>
      <w:r>
        <w:instrText xml:space="preserve"> PAGEREF _Toc31457 \h </w:instrText>
      </w:r>
      <w:r>
        <w:fldChar w:fldCharType="separate"/>
      </w:r>
      <w:r>
        <w:t>12</w:t>
      </w:r>
      <w:r>
        <w:fldChar w:fldCharType="end"/>
      </w:r>
      <w:r>
        <w:fldChar w:fldCharType="end"/>
      </w:r>
    </w:p>
    <w:p w14:paraId="4F659877">
      <w:pPr>
        <w:pStyle w:val="18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_Toc3109 </w:instrText>
      </w:r>
      <w:r>
        <w:fldChar w:fldCharType="separate"/>
      </w:r>
      <w:r>
        <w:rPr>
          <w:rFonts w:hint="eastAsia"/>
          <w:lang w:val="en-GB"/>
        </w:rPr>
        <w:t xml:space="preserve">9.6 </w:t>
      </w:r>
      <w:r>
        <w:t>照明</w:t>
      </w:r>
      <w:r>
        <w:tab/>
      </w:r>
      <w:r>
        <w:fldChar w:fldCharType="begin"/>
      </w:r>
      <w:r>
        <w:instrText xml:space="preserve"> PAGEREF _Toc3109 \h </w:instrText>
      </w:r>
      <w:r>
        <w:fldChar w:fldCharType="separate"/>
      </w:r>
      <w:r>
        <w:t>12</w:t>
      </w:r>
      <w:r>
        <w:fldChar w:fldCharType="end"/>
      </w:r>
      <w:r>
        <w:fldChar w:fldCharType="end"/>
      </w:r>
    </w:p>
    <w:p w14:paraId="2C3F6377">
      <w:pPr>
        <w:pStyle w:val="18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_Toc20560 </w:instrText>
      </w:r>
      <w:r>
        <w:fldChar w:fldCharType="separate"/>
      </w:r>
      <w:r>
        <w:rPr>
          <w:rFonts w:hint="eastAsia"/>
          <w:lang w:val="en-GB"/>
        </w:rPr>
        <w:t xml:space="preserve">9.7 </w:t>
      </w:r>
      <w:r>
        <w:t>负荷分项统计</w:t>
      </w:r>
      <w:r>
        <w:tab/>
      </w:r>
      <w:r>
        <w:fldChar w:fldCharType="begin"/>
      </w:r>
      <w:r>
        <w:instrText xml:space="preserve"> PAGEREF _Toc20560 \h </w:instrText>
      </w:r>
      <w:r>
        <w:fldChar w:fldCharType="separate"/>
      </w:r>
      <w:r>
        <w:t>13</w:t>
      </w:r>
      <w:r>
        <w:fldChar w:fldCharType="end"/>
      </w:r>
      <w:r>
        <w:fldChar w:fldCharType="end"/>
      </w:r>
    </w:p>
    <w:p w14:paraId="66C23D71">
      <w:pPr>
        <w:pStyle w:val="18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_Toc5598 </w:instrText>
      </w:r>
      <w:r>
        <w:fldChar w:fldCharType="separate"/>
      </w:r>
      <w:r>
        <w:rPr>
          <w:rFonts w:hint="eastAsia"/>
          <w:lang w:val="en-GB"/>
        </w:rPr>
        <w:t xml:space="preserve">9.8 </w:t>
      </w:r>
      <w:r>
        <w:t>逐月负荷表</w:t>
      </w:r>
      <w:r>
        <w:tab/>
      </w:r>
      <w:r>
        <w:fldChar w:fldCharType="begin"/>
      </w:r>
      <w:r>
        <w:instrText xml:space="preserve"> PAGEREF _Toc5598 \h </w:instrText>
      </w:r>
      <w:r>
        <w:fldChar w:fldCharType="separate"/>
      </w:r>
      <w:r>
        <w:t>14</w:t>
      </w:r>
      <w:r>
        <w:fldChar w:fldCharType="end"/>
      </w:r>
      <w:r>
        <w:fldChar w:fldCharType="end"/>
      </w:r>
    </w:p>
    <w:p w14:paraId="04F78922">
      <w:pPr>
        <w:pStyle w:val="18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_Toc24886 </w:instrText>
      </w:r>
      <w:r>
        <w:fldChar w:fldCharType="separate"/>
      </w:r>
      <w:r>
        <w:rPr>
          <w:rFonts w:hint="eastAsia"/>
          <w:lang w:val="en-GB"/>
        </w:rPr>
        <w:t xml:space="preserve">9.9 </w:t>
      </w:r>
      <w:r>
        <w:t>逐月耗电量</w:t>
      </w:r>
      <w:r>
        <w:tab/>
      </w:r>
      <w:r>
        <w:fldChar w:fldCharType="begin"/>
      </w:r>
      <w:r>
        <w:instrText xml:space="preserve"> PAGEREF _Toc24886 \h </w:instrText>
      </w:r>
      <w:r>
        <w:fldChar w:fldCharType="separate"/>
      </w:r>
      <w:r>
        <w:t>15</w:t>
      </w:r>
      <w:r>
        <w:fldChar w:fldCharType="end"/>
      </w:r>
      <w:r>
        <w:fldChar w:fldCharType="end"/>
      </w:r>
    </w:p>
    <w:p w14:paraId="0BEF6EC9">
      <w:pPr>
        <w:pStyle w:val="17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_Toc29844 </w:instrText>
      </w:r>
      <w:r>
        <w:fldChar w:fldCharType="separate"/>
      </w:r>
      <w:r>
        <w:rPr>
          <w:rFonts w:hint="eastAsia"/>
        </w:rPr>
        <w:t xml:space="preserve">10 </w:t>
      </w:r>
      <w:r>
        <w:t>计算结果</w:t>
      </w:r>
      <w:r>
        <w:tab/>
      </w:r>
      <w:r>
        <w:fldChar w:fldCharType="begin"/>
      </w:r>
      <w:r>
        <w:instrText xml:space="preserve"> PAGEREF _Toc29844 \h </w:instrText>
      </w:r>
      <w:r>
        <w:fldChar w:fldCharType="separate"/>
      </w:r>
      <w:r>
        <w:t>15</w:t>
      </w:r>
      <w:r>
        <w:fldChar w:fldCharType="end"/>
      </w:r>
      <w:r>
        <w:fldChar w:fldCharType="end"/>
      </w:r>
    </w:p>
    <w:p w14:paraId="05999429">
      <w:pPr>
        <w:pStyle w:val="17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_Toc15867 </w:instrText>
      </w:r>
      <w:r>
        <w:fldChar w:fldCharType="separate"/>
      </w:r>
      <w:r>
        <w:rPr>
          <w:rFonts w:hint="eastAsia"/>
        </w:rPr>
        <w:t xml:space="preserve">11 </w:t>
      </w:r>
      <w:r>
        <w:t>绿色建筑性能评估得分</w:t>
      </w:r>
      <w:r>
        <w:tab/>
      </w:r>
      <w:r>
        <w:fldChar w:fldCharType="begin"/>
      </w:r>
      <w:r>
        <w:instrText xml:space="preserve"> PAGEREF _Toc15867 \h </w:instrText>
      </w:r>
      <w:r>
        <w:fldChar w:fldCharType="separate"/>
      </w:r>
      <w:r>
        <w:t>16</w:t>
      </w:r>
      <w:r>
        <w:fldChar w:fldCharType="end"/>
      </w:r>
      <w:r>
        <w:fldChar w:fldCharType="end"/>
      </w:r>
    </w:p>
    <w:p w14:paraId="1FFC82F0">
      <w:pPr>
        <w:pStyle w:val="17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_Toc27698 </w:instrText>
      </w:r>
      <w:r>
        <w:fldChar w:fldCharType="separate"/>
      </w:r>
      <w:r>
        <w:rPr>
          <w:rFonts w:hint="eastAsia"/>
        </w:rPr>
        <w:t xml:space="preserve">12 </w:t>
      </w:r>
      <w:r>
        <w:t>附录</w:t>
      </w:r>
      <w:r>
        <w:tab/>
      </w:r>
      <w:r>
        <w:fldChar w:fldCharType="begin"/>
      </w:r>
      <w:r>
        <w:instrText xml:space="preserve"> PAGEREF _Toc27698 \h </w:instrText>
      </w:r>
      <w:r>
        <w:fldChar w:fldCharType="separate"/>
      </w:r>
      <w:r>
        <w:t>17</w:t>
      </w:r>
      <w:r>
        <w:fldChar w:fldCharType="end"/>
      </w:r>
      <w:r>
        <w:fldChar w:fldCharType="end"/>
      </w:r>
    </w:p>
    <w:p w14:paraId="03F5F64C">
      <w:pPr>
        <w:pStyle w:val="18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_Toc17266 </w:instrText>
      </w:r>
      <w:r>
        <w:fldChar w:fldCharType="separate"/>
      </w:r>
      <w:r>
        <w:rPr>
          <w:rFonts w:hint="eastAsia"/>
          <w:lang w:val="en-GB"/>
        </w:rPr>
        <w:t xml:space="preserve">12.1 </w:t>
      </w:r>
      <w:r>
        <w:t>工作日/节假日人员逐时在室率(%)</w:t>
      </w:r>
      <w:r>
        <w:tab/>
      </w:r>
      <w:r>
        <w:fldChar w:fldCharType="begin"/>
      </w:r>
      <w:r>
        <w:instrText xml:space="preserve"> PAGEREF _Toc17266 \h </w:instrText>
      </w:r>
      <w:r>
        <w:fldChar w:fldCharType="separate"/>
      </w:r>
      <w:r>
        <w:t>17</w:t>
      </w:r>
      <w:r>
        <w:fldChar w:fldCharType="end"/>
      </w:r>
      <w:r>
        <w:fldChar w:fldCharType="end"/>
      </w:r>
    </w:p>
    <w:p w14:paraId="235D9638">
      <w:pPr>
        <w:pStyle w:val="18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_Toc21623 </w:instrText>
      </w:r>
      <w:r>
        <w:fldChar w:fldCharType="separate"/>
      </w:r>
      <w:r>
        <w:rPr>
          <w:rFonts w:hint="eastAsia"/>
          <w:lang w:val="en-GB"/>
        </w:rPr>
        <w:t xml:space="preserve">12.2 </w:t>
      </w:r>
      <w:r>
        <w:t>工作日/节假日照明开关时间表(%)</w:t>
      </w:r>
      <w:r>
        <w:tab/>
      </w:r>
      <w:r>
        <w:fldChar w:fldCharType="begin"/>
      </w:r>
      <w:r>
        <w:instrText xml:space="preserve"> PAGEREF _Toc21623 \h </w:instrText>
      </w:r>
      <w:r>
        <w:fldChar w:fldCharType="separate"/>
      </w:r>
      <w:r>
        <w:t>17</w:t>
      </w:r>
      <w:r>
        <w:fldChar w:fldCharType="end"/>
      </w:r>
      <w:r>
        <w:fldChar w:fldCharType="end"/>
      </w:r>
    </w:p>
    <w:p w14:paraId="3C015FF5">
      <w:pPr>
        <w:pStyle w:val="18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_Toc26574 </w:instrText>
      </w:r>
      <w:r>
        <w:fldChar w:fldCharType="separate"/>
      </w:r>
      <w:r>
        <w:rPr>
          <w:rFonts w:hint="eastAsia"/>
          <w:lang w:val="en-GB"/>
        </w:rPr>
        <w:t xml:space="preserve">12.3 </w:t>
      </w:r>
      <w:r>
        <w:t>工作日/节假日设备逐时使用率(%)</w:t>
      </w:r>
      <w:r>
        <w:tab/>
      </w:r>
      <w:r>
        <w:fldChar w:fldCharType="begin"/>
      </w:r>
      <w:r>
        <w:instrText xml:space="preserve"> PAGEREF _Toc26574 \h </w:instrText>
      </w:r>
      <w:r>
        <w:fldChar w:fldCharType="separate"/>
      </w:r>
      <w:r>
        <w:t>18</w:t>
      </w:r>
      <w:r>
        <w:fldChar w:fldCharType="end"/>
      </w:r>
      <w:r>
        <w:fldChar w:fldCharType="end"/>
      </w:r>
    </w:p>
    <w:p w14:paraId="7E37306A">
      <w:pPr>
        <w:pStyle w:val="18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_Toc31365 </w:instrText>
      </w:r>
      <w:r>
        <w:fldChar w:fldCharType="separate"/>
      </w:r>
      <w:r>
        <w:rPr>
          <w:rFonts w:hint="eastAsia"/>
          <w:lang w:val="en-GB"/>
        </w:rPr>
        <w:t xml:space="preserve">12.4 </w:t>
      </w:r>
      <w:r>
        <w:t>工作日/节假日空调系统运行时间表(1:开,0:关)</w:t>
      </w:r>
      <w:r>
        <w:tab/>
      </w:r>
      <w:r>
        <w:fldChar w:fldCharType="begin"/>
      </w:r>
      <w:r>
        <w:instrText xml:space="preserve"> PAGEREF _Toc31365 \h </w:instrText>
      </w:r>
      <w:r>
        <w:fldChar w:fldCharType="separate"/>
      </w:r>
      <w:r>
        <w:t>19</w:t>
      </w:r>
      <w:r>
        <w:fldChar w:fldCharType="end"/>
      </w:r>
      <w:r>
        <w:fldChar w:fldCharType="end"/>
      </w:r>
    </w:p>
    <w:p w14:paraId="197ECF05">
      <w:pPr>
        <w:pStyle w:val="18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_Toc15457 </w:instrText>
      </w:r>
      <w:r>
        <w:fldChar w:fldCharType="separate"/>
      </w:r>
      <w:r>
        <w:rPr>
          <w:rFonts w:hint="eastAsia"/>
          <w:lang w:val="en-GB"/>
        </w:rPr>
        <w:t xml:space="preserve">12.5 </w:t>
      </w:r>
      <w:r>
        <w:t>工作日/节假日新风运行时间表(%)</w:t>
      </w:r>
      <w:r>
        <w:tab/>
      </w:r>
      <w:r>
        <w:fldChar w:fldCharType="begin"/>
      </w:r>
      <w:r>
        <w:instrText xml:space="preserve"> PAGEREF _Toc15457 \h </w:instrText>
      </w:r>
      <w:r>
        <w:fldChar w:fldCharType="separate"/>
      </w:r>
      <w:r>
        <w:t>19</w:t>
      </w:r>
      <w:r>
        <w:fldChar w:fldCharType="end"/>
      </w:r>
      <w:r>
        <w:fldChar w:fldCharType="end"/>
      </w:r>
    </w:p>
    <w:p w14:paraId="69AB97B0">
      <w:pPr>
        <w:pStyle w:val="17"/>
        <w:sectPr>
          <w:headerReference r:id="rId6" w:type="first"/>
          <w:pgSz w:w="11906" w:h="16838"/>
          <w:pgMar w:top="1440" w:right="1418" w:bottom="1440" w:left="1418" w:header="851" w:footer="284" w:gutter="0"/>
          <w:cols w:space="425" w:num="1"/>
          <w:titlePg/>
          <w:docGrid w:type="lines" w:linePitch="312" w:charSpace="0"/>
        </w:sectPr>
      </w:pPr>
      <w:r>
        <w:fldChar w:fldCharType="end"/>
      </w:r>
    </w:p>
    <w:p w14:paraId="76E738E4">
      <w:pPr>
        <w:pStyle w:val="17"/>
      </w:pPr>
    </w:p>
    <w:p w14:paraId="1F7E69A2">
      <w:pPr>
        <w:pStyle w:val="2"/>
      </w:pPr>
      <w:bookmarkStart w:id="13" w:name="_Toc26236"/>
      <w:r>
        <w:rPr>
          <w:rFonts w:hint="eastAsia"/>
        </w:rPr>
        <w:t>建筑概况</w:t>
      </w:r>
      <w:bookmarkEnd w:id="13"/>
    </w:p>
    <w:tbl>
      <w:tblPr>
        <w:tblStyle w:val="19"/>
        <w:tblW w:w="4885" w:type="pct"/>
        <w:tblInd w:w="122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1"/>
        <w:gridCol w:w="3115"/>
        <w:gridCol w:w="3116"/>
      </w:tblGrid>
      <w:tr w14:paraId="4B8DD60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1" w:type="dxa"/>
            <w:shd w:val="clear" w:color="auto" w:fill="E6E6E6"/>
          </w:tcPr>
          <w:p w14:paraId="4FA7276B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工程名称</w:t>
            </w:r>
          </w:p>
        </w:tc>
        <w:tc>
          <w:tcPr>
            <w:tcW w:w="6231" w:type="dxa"/>
            <w:gridSpan w:val="2"/>
          </w:tcPr>
          <w:p w14:paraId="5AA01D38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bookmarkStart w:id="14" w:name="工程名称"/>
            <w:r>
              <w:t>瑞金宾馆新接待大楼及贵宾楼项目</w:t>
            </w:r>
            <w:bookmarkEnd w:id="14"/>
          </w:p>
        </w:tc>
      </w:tr>
      <w:tr w14:paraId="0051DFA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1" w:type="dxa"/>
            <w:shd w:val="clear" w:color="auto" w:fill="E6E6E6"/>
          </w:tcPr>
          <w:p w14:paraId="1B584E24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工程地点</w:t>
            </w:r>
          </w:p>
        </w:tc>
        <w:tc>
          <w:tcPr>
            <w:tcW w:w="6231" w:type="dxa"/>
            <w:gridSpan w:val="2"/>
          </w:tcPr>
          <w:p w14:paraId="25BA8A21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bookmarkStart w:id="15" w:name="工程地点"/>
            <w:r>
              <w:t>上海-上海</w:t>
            </w:r>
            <w:bookmarkEnd w:id="15"/>
          </w:p>
        </w:tc>
      </w:tr>
      <w:tr w14:paraId="7BD0AB3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1" w:type="dxa"/>
            <w:shd w:val="clear" w:color="auto" w:fill="E6E6E6"/>
          </w:tcPr>
          <w:p w14:paraId="5FFE6821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地理位置</w:t>
            </w:r>
          </w:p>
        </w:tc>
        <w:tc>
          <w:tcPr>
            <w:tcW w:w="3115" w:type="dxa"/>
          </w:tcPr>
          <w:p w14:paraId="3DED9EFE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北纬：</w:t>
            </w:r>
            <w:bookmarkStart w:id="16" w:name="纬度"/>
            <w:r>
              <w:rPr>
                <w:rFonts w:hint="eastAsia" w:ascii="宋体" w:hAnsi="宋体"/>
                <w:lang w:val="en-US"/>
              </w:rPr>
              <w:t>31.20</w:t>
            </w:r>
            <w:bookmarkEnd w:id="16"/>
            <w:r>
              <w:rPr>
                <w:rFonts w:hint="eastAsia" w:ascii="宋体" w:hAnsi="宋体"/>
                <w:lang w:val="en-US"/>
              </w:rPr>
              <w:t>°</w:t>
            </w:r>
          </w:p>
        </w:tc>
        <w:tc>
          <w:tcPr>
            <w:tcW w:w="3116" w:type="dxa"/>
          </w:tcPr>
          <w:p w14:paraId="5FF958CD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东经：</w:t>
            </w:r>
            <w:bookmarkStart w:id="17" w:name="经度"/>
            <w:r>
              <w:rPr>
                <w:rFonts w:hint="eastAsia" w:ascii="宋体" w:hAnsi="宋体"/>
                <w:lang w:val="en-US"/>
              </w:rPr>
              <w:t>121.43</w:t>
            </w:r>
            <w:bookmarkEnd w:id="17"/>
            <w:r>
              <w:rPr>
                <w:rFonts w:hint="eastAsia" w:ascii="宋体" w:hAnsi="宋体"/>
                <w:lang w:val="en-US"/>
              </w:rPr>
              <w:t>°</w:t>
            </w:r>
          </w:p>
        </w:tc>
      </w:tr>
      <w:tr w14:paraId="151ED80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1" w:type="dxa"/>
            <w:shd w:val="clear" w:color="auto" w:fill="E6E6E6"/>
          </w:tcPr>
          <w:p w14:paraId="0F44D7F7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计算建筑面积(</w:t>
            </w:r>
            <w:r>
              <w:rPr>
                <w:rFonts w:hint="eastAsia" w:ascii="宋体" w:hAnsi="宋体"/>
                <w:sz w:val="24"/>
                <w:lang w:val="en-US"/>
              </w:rPr>
              <w:t>m</w:t>
            </w:r>
            <w:r>
              <w:rPr>
                <w:rFonts w:hint="eastAsia" w:ascii="宋体" w:hAnsi="宋体"/>
                <w:sz w:val="24"/>
                <w:vertAlign w:val="superscript"/>
                <w:lang w:val="en-US"/>
              </w:rPr>
              <w:t>2</w:t>
            </w:r>
            <w:r>
              <w:rPr>
                <w:rFonts w:hint="eastAsia" w:ascii="宋体" w:hAnsi="宋体"/>
                <w:lang w:val="en-US"/>
              </w:rPr>
              <w:t>)</w:t>
            </w:r>
          </w:p>
        </w:tc>
        <w:tc>
          <w:tcPr>
            <w:tcW w:w="6231" w:type="dxa"/>
            <w:gridSpan w:val="2"/>
          </w:tcPr>
          <w:p w14:paraId="5F1DCBC3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地上</w:t>
            </w:r>
            <w:bookmarkStart w:id="18" w:name="地上建筑面积"/>
            <w:r>
              <w:rPr>
                <w:rFonts w:hint="eastAsia" w:ascii="宋体" w:hAnsi="宋体"/>
                <w:lang w:val="en-US"/>
              </w:rPr>
              <w:t>8449</w:t>
            </w:r>
            <w:bookmarkEnd w:id="18"/>
            <w:r>
              <w:rPr>
                <w:rFonts w:hint="eastAsia" w:ascii="宋体" w:hAnsi="宋体"/>
                <w:lang w:val="en-US"/>
              </w:rPr>
              <w:t xml:space="preserve">    地下</w:t>
            </w:r>
            <w:bookmarkStart w:id="19" w:name="地下建筑面积"/>
            <w:r>
              <w:rPr>
                <w:rFonts w:hint="eastAsia" w:ascii="宋体" w:hAnsi="宋体"/>
                <w:lang w:val="en-US"/>
              </w:rPr>
              <w:t>0</w:t>
            </w:r>
            <w:bookmarkEnd w:id="19"/>
          </w:p>
        </w:tc>
      </w:tr>
      <w:tr w14:paraId="6657E53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1" w:type="dxa"/>
            <w:shd w:val="clear" w:color="auto" w:fill="E6E6E6"/>
          </w:tcPr>
          <w:p w14:paraId="5B5326E4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建筑层数</w:t>
            </w:r>
          </w:p>
        </w:tc>
        <w:tc>
          <w:tcPr>
            <w:tcW w:w="6231" w:type="dxa"/>
            <w:gridSpan w:val="2"/>
          </w:tcPr>
          <w:p w14:paraId="2007CD33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地上</w:t>
            </w:r>
            <w:bookmarkStart w:id="20" w:name="地上建筑层数"/>
            <w:r>
              <w:rPr>
                <w:rFonts w:hint="eastAsia" w:ascii="宋体" w:hAnsi="宋体"/>
                <w:lang w:val="en-US"/>
              </w:rPr>
              <w:t>4</w:t>
            </w:r>
            <w:bookmarkEnd w:id="20"/>
            <w:r>
              <w:rPr>
                <w:rFonts w:hint="eastAsia" w:ascii="宋体" w:hAnsi="宋体"/>
                <w:lang w:val="en-US"/>
              </w:rPr>
              <w:t xml:space="preserve">          地下</w:t>
            </w:r>
            <w:bookmarkStart w:id="21" w:name="地下建筑层数"/>
            <w:r>
              <w:t>0</w:t>
            </w:r>
            <w:bookmarkEnd w:id="21"/>
          </w:p>
        </w:tc>
      </w:tr>
      <w:tr w14:paraId="3B7CAF5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1" w:type="dxa"/>
            <w:shd w:val="clear" w:color="auto" w:fill="E6E6E6"/>
          </w:tcPr>
          <w:p w14:paraId="5502021E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建筑高度（m）</w:t>
            </w:r>
          </w:p>
        </w:tc>
        <w:tc>
          <w:tcPr>
            <w:tcW w:w="6231" w:type="dxa"/>
            <w:gridSpan w:val="2"/>
          </w:tcPr>
          <w:p w14:paraId="49181223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地上</w:t>
            </w:r>
            <w:bookmarkStart w:id="22" w:name="地上建筑高度"/>
            <w:r>
              <w:rPr>
                <w:rFonts w:hint="eastAsia" w:ascii="宋体" w:hAnsi="宋体"/>
                <w:lang w:val="en-US"/>
              </w:rPr>
              <w:t>22.0</w:t>
            </w:r>
            <w:bookmarkEnd w:id="22"/>
            <w:r>
              <w:rPr>
                <w:rFonts w:hint="eastAsia" w:ascii="宋体" w:hAnsi="宋体"/>
                <w:lang w:val="en-US"/>
              </w:rPr>
              <w:t xml:space="preserve">     地下</w:t>
            </w:r>
            <w:bookmarkStart w:id="23" w:name="地下建筑高度"/>
            <w:r>
              <w:rPr>
                <w:rFonts w:hint="eastAsia" w:ascii="宋体" w:hAnsi="宋体"/>
                <w:lang w:val="en-US"/>
              </w:rPr>
              <w:t>0.0</w:t>
            </w:r>
            <w:bookmarkEnd w:id="23"/>
          </w:p>
        </w:tc>
      </w:tr>
      <w:tr w14:paraId="359EEB0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1" w:type="dxa"/>
            <w:shd w:val="clear" w:color="auto" w:fill="E6E6E6"/>
          </w:tcPr>
          <w:p w14:paraId="39607D25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计算</w:t>
            </w:r>
            <w:r>
              <w:rPr>
                <w:rFonts w:hint="eastAsia"/>
              </w:rPr>
              <w:t>建筑体积</w:t>
            </w:r>
            <w:r>
              <w:rPr>
                <w:rFonts w:hint="eastAsia" w:ascii="宋体" w:hAnsi="宋体"/>
                <w:lang w:val="en-US"/>
              </w:rPr>
              <w:t>(</w:t>
            </w:r>
            <w:r>
              <w:rPr>
                <w:rFonts w:hint="eastAsia" w:ascii="宋体" w:hAnsi="宋体"/>
                <w:sz w:val="24"/>
                <w:lang w:val="en-US"/>
              </w:rPr>
              <w:t>m</w:t>
            </w:r>
            <w:r>
              <w:rPr>
                <w:rFonts w:hint="eastAsia" w:ascii="宋体" w:hAnsi="宋体"/>
                <w:sz w:val="24"/>
                <w:vertAlign w:val="superscript"/>
                <w:lang w:val="en-US"/>
              </w:rPr>
              <w:t>3</w:t>
            </w:r>
            <w:r>
              <w:rPr>
                <w:rFonts w:hint="eastAsia" w:ascii="宋体" w:hAnsi="宋体"/>
                <w:lang w:val="en-US"/>
              </w:rPr>
              <w:t>)</w:t>
            </w:r>
          </w:p>
        </w:tc>
        <w:tc>
          <w:tcPr>
            <w:tcW w:w="6231" w:type="dxa"/>
            <w:gridSpan w:val="2"/>
          </w:tcPr>
          <w:p w14:paraId="45ADBFAB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bookmarkStart w:id="24" w:name="建筑体积"/>
            <w:r>
              <w:t>35798.67</w:t>
            </w:r>
            <w:bookmarkEnd w:id="24"/>
          </w:p>
        </w:tc>
      </w:tr>
      <w:tr w14:paraId="11B4A28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1" w:type="dxa"/>
            <w:shd w:val="clear" w:color="auto" w:fill="E6E6E6"/>
          </w:tcPr>
          <w:p w14:paraId="2CAC02BA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计算</w:t>
            </w:r>
            <w:r>
              <w:rPr>
                <w:rFonts w:hint="eastAsia"/>
              </w:rPr>
              <w:t>建筑外表面积</w:t>
            </w:r>
            <w:r>
              <w:rPr>
                <w:rFonts w:hint="eastAsia" w:ascii="宋体" w:hAnsi="宋体"/>
                <w:lang w:val="en-US"/>
              </w:rPr>
              <w:t>(</w:t>
            </w:r>
            <w:r>
              <w:rPr>
                <w:rFonts w:hint="eastAsia" w:ascii="宋体" w:hAnsi="宋体"/>
                <w:sz w:val="24"/>
                <w:lang w:val="en-US"/>
              </w:rPr>
              <w:t>m</w:t>
            </w:r>
            <w:r>
              <w:rPr>
                <w:rFonts w:hint="eastAsia" w:ascii="宋体" w:hAnsi="宋体"/>
                <w:sz w:val="24"/>
                <w:vertAlign w:val="superscript"/>
                <w:lang w:val="en-US"/>
              </w:rPr>
              <w:t>2</w:t>
            </w:r>
            <w:r>
              <w:rPr>
                <w:rFonts w:hint="eastAsia" w:ascii="宋体" w:hAnsi="宋体"/>
                <w:lang w:val="en-US"/>
              </w:rPr>
              <w:t>)</w:t>
            </w:r>
          </w:p>
        </w:tc>
        <w:tc>
          <w:tcPr>
            <w:tcW w:w="6231" w:type="dxa"/>
            <w:gridSpan w:val="2"/>
          </w:tcPr>
          <w:p w14:paraId="5DF16B77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bookmarkStart w:id="25" w:name="外表面积"/>
            <w:r>
              <w:t>6541.98</w:t>
            </w:r>
            <w:bookmarkEnd w:id="25"/>
          </w:p>
        </w:tc>
      </w:tr>
      <w:tr w14:paraId="32E9994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1" w:type="dxa"/>
            <w:shd w:val="clear" w:color="auto" w:fill="E6E6E6"/>
          </w:tcPr>
          <w:p w14:paraId="59CBD6E7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北向角度</w:t>
            </w:r>
          </w:p>
        </w:tc>
        <w:tc>
          <w:tcPr>
            <w:tcW w:w="6231" w:type="dxa"/>
            <w:gridSpan w:val="2"/>
          </w:tcPr>
          <w:p w14:paraId="7C004F28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bookmarkStart w:id="26" w:name="北向角度"/>
            <w:r>
              <w:t>67.9</w:t>
            </w:r>
            <w:bookmarkEnd w:id="26"/>
          </w:p>
        </w:tc>
      </w:tr>
      <w:tr w14:paraId="70A4DC0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1" w:type="dxa"/>
            <w:shd w:val="clear" w:color="auto" w:fill="E6E6E6"/>
          </w:tcPr>
          <w:p w14:paraId="46AB3534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结构类型</w:t>
            </w:r>
          </w:p>
        </w:tc>
        <w:tc>
          <w:tcPr>
            <w:tcW w:w="6231" w:type="dxa"/>
            <w:gridSpan w:val="2"/>
          </w:tcPr>
          <w:p w14:paraId="3124ED00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bookmarkStart w:id="27" w:name="结构类型"/>
            <w:bookmarkEnd w:id="27"/>
          </w:p>
        </w:tc>
      </w:tr>
      <w:tr w14:paraId="37B973F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1" w:type="dxa"/>
            <w:shd w:val="clear" w:color="auto" w:fill="E6E6E6"/>
          </w:tcPr>
          <w:p w14:paraId="7F9B1B17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/>
              </w:rPr>
              <w:t>外墙太阳辐射吸收系数</w:t>
            </w:r>
          </w:p>
        </w:tc>
        <w:tc>
          <w:tcPr>
            <w:tcW w:w="6231" w:type="dxa"/>
            <w:gridSpan w:val="2"/>
          </w:tcPr>
          <w:p w14:paraId="7C6B3411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bookmarkStart w:id="28" w:name="外墙ρ"/>
            <w:r>
              <w:rPr>
                <w:rFonts w:hint="eastAsia"/>
              </w:rPr>
              <w:t>0.70</w:t>
            </w:r>
            <w:bookmarkEnd w:id="28"/>
          </w:p>
        </w:tc>
      </w:tr>
      <w:tr w14:paraId="0520A91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1" w:type="dxa"/>
            <w:shd w:val="clear" w:color="auto" w:fill="E6E6E6"/>
          </w:tcPr>
          <w:p w14:paraId="60A304C7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/>
              </w:rPr>
              <w:t>屋顶太阳辐射吸收系数</w:t>
            </w:r>
          </w:p>
        </w:tc>
        <w:tc>
          <w:tcPr>
            <w:tcW w:w="6231" w:type="dxa"/>
            <w:gridSpan w:val="2"/>
          </w:tcPr>
          <w:p w14:paraId="68FB20A8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bookmarkStart w:id="29" w:name="屋顶ρ"/>
            <w:r>
              <w:rPr>
                <w:rFonts w:hint="eastAsia"/>
              </w:rPr>
              <w:t>0.70</w:t>
            </w:r>
            <w:bookmarkEnd w:id="29"/>
          </w:p>
        </w:tc>
      </w:tr>
      <w:tr w14:paraId="52ED1C0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1" w:type="dxa"/>
            <w:shd w:val="clear" w:color="auto" w:fill="E6E6E6"/>
          </w:tcPr>
          <w:p w14:paraId="5104C6CE">
            <w:pPr>
              <w:pStyle w:val="3"/>
              <w:ind w:firstLine="0" w:firstLineChars="0"/>
            </w:pPr>
            <w:r>
              <w:rPr>
                <w:rFonts w:hint="eastAsia"/>
              </w:rPr>
              <w:t>控温期</w:t>
            </w:r>
          </w:p>
        </w:tc>
        <w:tc>
          <w:tcPr>
            <w:tcW w:w="6231" w:type="dxa"/>
            <w:gridSpan w:val="2"/>
          </w:tcPr>
          <w:p w14:paraId="3F4B9DAF">
            <w:pPr>
              <w:pStyle w:val="3"/>
              <w:ind w:firstLine="0" w:firstLineChars="0"/>
            </w:pPr>
            <w:bookmarkStart w:id="30" w:name="控温期"/>
            <w:r>
              <w:t>供冷期:5.15~9.15,供暖期:11.15~3.15</w:t>
            </w:r>
            <w:bookmarkEnd w:id="30"/>
          </w:p>
        </w:tc>
      </w:tr>
    </w:tbl>
    <w:p w14:paraId="6D5980D3">
      <w:pPr>
        <w:pStyle w:val="3"/>
        <w:ind w:firstLine="0" w:firstLineChars="0"/>
        <w:rPr>
          <w:lang w:val="en-US"/>
        </w:rPr>
      </w:pPr>
      <w:bookmarkStart w:id="31" w:name="TitleFormat"/>
    </w:p>
    <w:p w14:paraId="1DB00CA6">
      <w:pPr>
        <w:pStyle w:val="3"/>
        <w:ind w:firstLine="0" w:firstLineChars="0"/>
        <w:rPr>
          <w:lang w:val="en-US"/>
        </w:rPr>
      </w:pPr>
    </w:p>
    <w:p w14:paraId="05E208A9">
      <w:pPr>
        <w:pStyle w:val="2"/>
      </w:pPr>
      <w:bookmarkStart w:id="32" w:name="_Toc22202"/>
      <w:r>
        <w:rPr>
          <w:rFonts w:hint="eastAsia"/>
        </w:rPr>
        <w:t>计算依据</w:t>
      </w:r>
      <w:bookmarkEnd w:id="32"/>
    </w:p>
    <w:bookmarkEnd w:id="31"/>
    <w:p w14:paraId="4B72F264">
      <w:pPr>
        <w:widowControl w:val="0"/>
        <w:jc w:val="both"/>
        <w:rPr>
          <w:kern w:val="2"/>
          <w:szCs w:val="24"/>
          <w:lang w:val="en-US"/>
        </w:rPr>
      </w:pPr>
      <w:bookmarkStart w:id="33" w:name="计算依据"/>
      <w:bookmarkEnd w:id="33"/>
      <w:r>
        <w:rPr>
          <w:kern w:val="2"/>
          <w:szCs w:val="24"/>
          <w:lang w:val="en-US"/>
        </w:rPr>
        <w:t>1. 《绿色建筑评价标准》GB/T 50378-2019（2024年版）</w:t>
      </w:r>
    </w:p>
    <w:p w14:paraId="34E84FAC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2. 《民用建筑绿色性能计算标准》(JGJ/T 449-2018)</w:t>
      </w:r>
    </w:p>
    <w:p w14:paraId="4A490702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3. 《建筑节能与可再生能源利用通用规范》GB55015-2021</w:t>
      </w:r>
    </w:p>
    <w:p w14:paraId="19C5EC9D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4. 《公共建筑节能设计标准》GB50189-2015</w:t>
      </w:r>
    </w:p>
    <w:p w14:paraId="19E04581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5. 《民用建筑热工设计规范》GB50176-2016</w:t>
      </w:r>
    </w:p>
    <w:p w14:paraId="2E456916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6. 《建筑幕墙、门窗通用技术条件》GB/T31433-2015</w:t>
      </w:r>
    </w:p>
    <w:p w14:paraId="2C893702">
      <w:pPr>
        <w:widowControl w:val="0"/>
        <w:jc w:val="both"/>
        <w:rPr>
          <w:kern w:val="2"/>
          <w:szCs w:val="24"/>
          <w:lang w:val="en-US"/>
        </w:rPr>
      </w:pPr>
    </w:p>
    <w:p w14:paraId="13C9CC9C">
      <w:pPr>
        <w:pStyle w:val="2"/>
      </w:pPr>
      <w:bookmarkStart w:id="34" w:name="_Toc31856"/>
      <w:bookmarkStart w:id="35" w:name="_Toc25351"/>
      <w:bookmarkStart w:id="36" w:name="_Toc7280"/>
      <w:r>
        <w:rPr>
          <w:rFonts w:hint="eastAsia"/>
        </w:rPr>
        <w:t>计算要求</w:t>
      </w:r>
      <w:bookmarkEnd w:id="34"/>
      <w:bookmarkEnd w:id="35"/>
      <w:bookmarkEnd w:id="36"/>
    </w:p>
    <w:p w14:paraId="3FBB2DD3">
      <w:pPr>
        <w:pStyle w:val="4"/>
        <w:tabs>
          <w:tab w:val="clear" w:pos="578"/>
        </w:tabs>
        <w:rPr>
          <w:kern w:val="2"/>
          <w:sz w:val="21"/>
        </w:rPr>
      </w:pPr>
      <w:bookmarkStart w:id="37" w:name="_Toc3445"/>
      <w:bookmarkStart w:id="38" w:name="_Toc20530"/>
      <w:bookmarkStart w:id="39" w:name="_Toc29106"/>
      <w:r>
        <w:rPr>
          <w:rFonts w:hint="eastAsia"/>
          <w:kern w:val="2"/>
          <w:sz w:val="21"/>
        </w:rPr>
        <w:t>计算目标</w:t>
      </w:r>
      <w:bookmarkEnd w:id="37"/>
      <w:bookmarkEnd w:id="38"/>
      <w:bookmarkEnd w:id="39"/>
    </w:p>
    <w:p w14:paraId="0AD9D77D">
      <w:pPr>
        <w:spacing w:line="360" w:lineRule="auto"/>
        <w:ind w:firstLine="420" w:firstLineChars="200"/>
        <w:rPr>
          <w:szCs w:val="21"/>
          <w:lang w:val="en-US"/>
        </w:rPr>
      </w:pPr>
      <w:bookmarkStart w:id="40" w:name="_Toc30695"/>
      <w:bookmarkStart w:id="41" w:name="_Toc6638"/>
      <w:r>
        <w:rPr>
          <w:rFonts w:hint="eastAsia"/>
          <w:szCs w:val="21"/>
          <w:lang w:val="en-US"/>
        </w:rPr>
        <w:t>《绿色建筑评价标准》GB/T 50378-2019（2024年版）</w:t>
      </w:r>
      <w:r>
        <w:rPr>
          <w:szCs w:val="21"/>
          <w:lang w:val="en-US"/>
        </w:rPr>
        <w:t xml:space="preserve"> </w:t>
      </w:r>
      <w:r>
        <w:rPr>
          <w:rFonts w:hint="eastAsia"/>
          <w:szCs w:val="21"/>
          <w:lang w:val="en-US"/>
        </w:rPr>
        <w:t>第</w:t>
      </w:r>
      <w:r>
        <w:rPr>
          <w:szCs w:val="21"/>
          <w:lang w:val="en-US"/>
        </w:rPr>
        <w:t>7.2.8</w:t>
      </w:r>
      <w:r>
        <w:rPr>
          <w:rFonts w:hint="eastAsia"/>
          <w:szCs w:val="21"/>
          <w:lang w:val="en-US"/>
        </w:rPr>
        <w:t>条</w:t>
      </w:r>
      <w:r>
        <w:rPr>
          <w:szCs w:val="21"/>
          <w:lang w:val="en-US"/>
        </w:rPr>
        <w:t>：</w:t>
      </w:r>
      <w:r>
        <w:rPr>
          <w:rFonts w:hint="eastAsia"/>
          <w:szCs w:val="21"/>
          <w:lang w:val="en-US"/>
        </w:rPr>
        <w:t>采取措施</w:t>
      </w:r>
      <w:r>
        <w:rPr>
          <w:szCs w:val="21"/>
          <w:lang w:val="en-US"/>
        </w:rPr>
        <w:t>降低建筑能耗，</w:t>
      </w:r>
      <w:r>
        <w:rPr>
          <w:rFonts w:hint="eastAsia"/>
          <w:szCs w:val="21"/>
          <w:lang w:val="en-US"/>
        </w:rPr>
        <w:t>评价</w:t>
      </w:r>
      <w:r>
        <w:rPr>
          <w:szCs w:val="21"/>
          <w:lang w:val="en-US"/>
        </w:rPr>
        <w:t>总分值</w:t>
      </w:r>
      <w:r>
        <w:rPr>
          <w:rFonts w:hint="eastAsia"/>
          <w:szCs w:val="21"/>
          <w:lang w:val="en-US"/>
        </w:rPr>
        <w:t>1</w:t>
      </w:r>
      <w:r>
        <w:rPr>
          <w:szCs w:val="21"/>
          <w:lang w:val="en-US"/>
        </w:rPr>
        <w:t>0</w:t>
      </w:r>
      <w:r>
        <w:rPr>
          <w:rFonts w:hint="eastAsia"/>
          <w:szCs w:val="21"/>
          <w:lang w:val="en-US"/>
        </w:rPr>
        <w:t>分</w:t>
      </w:r>
      <w:r>
        <w:rPr>
          <w:szCs w:val="21"/>
          <w:lang w:val="en-US"/>
        </w:rPr>
        <w:t>。</w:t>
      </w:r>
      <w:r>
        <w:rPr>
          <w:rFonts w:hint="eastAsia"/>
          <w:szCs w:val="21"/>
          <w:lang w:val="en-US"/>
        </w:rPr>
        <w:t>建筑设计能耗相比现行强制性工程建设规范《建筑节能与可再生能源利用通用规范》</w:t>
      </w:r>
      <w:r>
        <w:rPr>
          <w:szCs w:val="21"/>
          <w:lang w:val="en-US"/>
        </w:rPr>
        <w:t>GB 55015</w:t>
      </w:r>
      <w:r>
        <w:rPr>
          <w:rFonts w:hint="eastAsia"/>
          <w:szCs w:val="21"/>
          <w:lang w:val="en-US"/>
        </w:rPr>
        <w:t>降低</w:t>
      </w:r>
      <w:r>
        <w:rPr>
          <w:szCs w:val="21"/>
          <w:lang w:val="en-US"/>
        </w:rPr>
        <w:t>5%</w:t>
      </w:r>
      <w:r>
        <w:rPr>
          <w:rFonts w:hint="eastAsia"/>
          <w:szCs w:val="21"/>
          <w:lang w:val="en-US"/>
        </w:rPr>
        <w:t>，得</w:t>
      </w:r>
      <w:r>
        <w:rPr>
          <w:szCs w:val="21"/>
          <w:lang w:val="en-US"/>
        </w:rPr>
        <w:t>6</w:t>
      </w:r>
      <w:r>
        <w:rPr>
          <w:rFonts w:hint="eastAsia"/>
          <w:szCs w:val="21"/>
          <w:lang w:val="en-US"/>
        </w:rPr>
        <w:t>分；降低</w:t>
      </w:r>
      <w:r>
        <w:rPr>
          <w:szCs w:val="21"/>
          <w:lang w:val="en-US"/>
        </w:rPr>
        <w:t>10%</w:t>
      </w:r>
      <w:r>
        <w:rPr>
          <w:rFonts w:hint="eastAsia"/>
          <w:szCs w:val="21"/>
          <w:lang w:val="en-US"/>
        </w:rPr>
        <w:t>，得</w:t>
      </w:r>
      <w:r>
        <w:rPr>
          <w:szCs w:val="21"/>
          <w:lang w:val="en-US"/>
        </w:rPr>
        <w:t>8</w:t>
      </w:r>
      <w:r>
        <w:rPr>
          <w:rFonts w:hint="eastAsia"/>
          <w:szCs w:val="21"/>
          <w:lang w:val="en-US"/>
        </w:rPr>
        <w:t>分；降低</w:t>
      </w:r>
      <w:r>
        <w:rPr>
          <w:szCs w:val="21"/>
          <w:lang w:val="en-US"/>
        </w:rPr>
        <w:t>15%</w:t>
      </w:r>
      <w:r>
        <w:rPr>
          <w:rFonts w:hint="eastAsia"/>
          <w:szCs w:val="21"/>
          <w:lang w:val="en-US"/>
        </w:rPr>
        <w:t>，得</w:t>
      </w:r>
      <w:r>
        <w:rPr>
          <w:szCs w:val="21"/>
          <w:lang w:val="en-US"/>
        </w:rPr>
        <w:t>10</w:t>
      </w:r>
      <w:r>
        <w:rPr>
          <w:rFonts w:hint="eastAsia"/>
          <w:szCs w:val="21"/>
          <w:lang w:val="en-US"/>
        </w:rPr>
        <w:t>分</w:t>
      </w:r>
      <w:r>
        <w:rPr>
          <w:szCs w:val="21"/>
          <w:lang w:val="en-US"/>
        </w:rPr>
        <w:t>。</w:t>
      </w:r>
    </w:p>
    <w:p w14:paraId="622C9619">
      <w:pPr>
        <w:pStyle w:val="4"/>
        <w:tabs>
          <w:tab w:val="clear" w:pos="578"/>
        </w:tabs>
        <w:rPr>
          <w:kern w:val="2"/>
          <w:sz w:val="21"/>
        </w:rPr>
      </w:pPr>
      <w:bookmarkStart w:id="42" w:name="_Toc431"/>
      <w:r>
        <w:rPr>
          <w:rFonts w:hint="eastAsia"/>
          <w:kern w:val="2"/>
          <w:sz w:val="21"/>
        </w:rPr>
        <w:t>计算方法</w:t>
      </w:r>
      <w:bookmarkEnd w:id="40"/>
      <w:bookmarkEnd w:id="41"/>
      <w:bookmarkEnd w:id="42"/>
    </w:p>
    <w:p w14:paraId="40F1F2CF">
      <w:pPr>
        <w:pStyle w:val="3"/>
        <w:ind w:firstLine="420"/>
        <w:rPr>
          <w:lang w:val="en-US"/>
        </w:rPr>
      </w:pPr>
      <w:bookmarkStart w:id="43" w:name="_Toc59787735"/>
      <w:bookmarkStart w:id="44" w:name="_Toc58336110"/>
      <w:bookmarkStart w:id="45" w:name="_Toc59800596"/>
      <w:r>
        <w:rPr>
          <w:rFonts w:hint="eastAsia"/>
          <w:lang w:val="en-US"/>
        </w:rPr>
        <w:t>建筑设计能耗应与强制性工程建设规范《建筑节能与可再生能源利用通用规范》GB55015</w:t>
      </w:r>
    </w:p>
    <w:p w14:paraId="4EE2EC58">
      <w:pPr>
        <w:pStyle w:val="3"/>
        <w:ind w:firstLine="0" w:firstLineChars="0"/>
        <w:rPr>
          <w:lang w:val="en-US"/>
        </w:rPr>
      </w:pPr>
      <w:r>
        <w:rPr>
          <w:rFonts w:hint="eastAsia"/>
          <w:lang w:val="en-US"/>
        </w:rPr>
        <w:t>2021进行比较，根据低于该规范要求的百分比进行得分判断。其中，设计建筑能耗应按照设计条件进行供暖空调能耗和照明能耗的计算。</w:t>
      </w:r>
      <w:bookmarkStart w:id="46" w:name="绿标2024细则728条参照建筑计算说明"/>
      <w:r>
        <w:t>参照建筑能耗按照《建筑节能与可再生能源利用通用规范》GB55015 2021附录A的平均能耗指标确定。</w:t>
      </w:r>
      <w:bookmarkEnd w:id="46"/>
    </w:p>
    <w:p w14:paraId="6074572B">
      <w:pPr>
        <w:pStyle w:val="2"/>
      </w:pPr>
      <w:bookmarkStart w:id="47" w:name="_Toc22939"/>
      <w:r>
        <w:rPr>
          <w:rFonts w:hint="eastAsia"/>
        </w:rPr>
        <w:t>软件介绍</w:t>
      </w:r>
      <w:bookmarkEnd w:id="43"/>
      <w:bookmarkEnd w:id="44"/>
      <w:bookmarkEnd w:id="45"/>
      <w:bookmarkEnd w:id="47"/>
    </w:p>
    <w:p w14:paraId="6A40EA0E">
      <w:pPr>
        <w:pStyle w:val="3"/>
        <w:ind w:firstLine="420"/>
        <w:rPr>
          <w:lang w:val="en-US"/>
        </w:rPr>
      </w:pPr>
      <w:r>
        <w:rPr>
          <w:rFonts w:hint="eastAsia"/>
          <w:lang w:val="en-US"/>
        </w:rPr>
        <w:t>本</w:t>
      </w:r>
      <w:r>
        <w:rPr>
          <w:lang w:val="en-US"/>
        </w:rPr>
        <w:t>报告</w:t>
      </w:r>
      <w:r>
        <w:rPr>
          <w:rFonts w:hint="eastAsia"/>
          <w:lang w:val="en-US"/>
        </w:rPr>
        <w:t>内容由</w:t>
      </w:r>
      <w:bookmarkStart w:id="48" w:name="软件全称＃2"/>
      <w:r>
        <w:rPr>
          <w:rFonts w:hint="eastAsia"/>
          <w:lang w:val="en-US"/>
        </w:rPr>
        <w:t>能耗计算BESI2026</w:t>
      </w:r>
      <w:bookmarkEnd w:id="48"/>
      <w:r>
        <w:rPr>
          <w:rFonts w:hint="eastAsia"/>
          <w:lang w:val="en-US"/>
        </w:rPr>
        <w:t>计算</w:t>
      </w:r>
      <w:r>
        <w:rPr>
          <w:lang w:val="en-US"/>
        </w:rPr>
        <w:t>并输出</w:t>
      </w:r>
      <w:r>
        <w:rPr>
          <w:rFonts w:hint="eastAsia"/>
          <w:lang w:val="en-US"/>
        </w:rPr>
        <w:t>，能耗计算BESI以CAD为</w:t>
      </w:r>
      <w:r>
        <w:rPr>
          <w:lang w:val="en-US"/>
        </w:rPr>
        <w:t>平台，内置</w:t>
      </w:r>
      <w:r>
        <w:rPr>
          <w:rFonts w:hint="eastAsia"/>
          <w:lang w:val="en-US"/>
        </w:rPr>
        <w:t>DOE2内核，可与建筑节能模型无缝对接，精准快速得到动态理想负荷，完美支持从《建筑能效标识技术标准》到《绿色建筑评价标准》要求的节能率，以及建筑全能耗的计算；软件充分考虑工程实际需求，从冷热源、输配水泵到末端风机，覆盖了常见暖通设备的能耗计算；并支持灵活的采暖供冷期、系统划分、运行策略设置等功能以及强大的结果数据分析。</w:t>
      </w:r>
    </w:p>
    <w:p w14:paraId="57600855">
      <w:pPr>
        <w:pStyle w:val="2"/>
      </w:pPr>
      <w:bookmarkStart w:id="49" w:name="_Toc21661"/>
      <w:r>
        <w:rPr>
          <w:rFonts w:hint="eastAsia"/>
        </w:rPr>
        <w:t>气象数据</w:t>
      </w:r>
      <w:bookmarkEnd w:id="49"/>
    </w:p>
    <w:p w14:paraId="1A2C7847">
      <w:pPr>
        <w:pStyle w:val="4"/>
      </w:pPr>
      <w:bookmarkStart w:id="50" w:name="_Toc19448"/>
      <w:r>
        <w:rPr>
          <w:rFonts w:hint="eastAsia"/>
        </w:rPr>
        <w:t>气象地点</w:t>
      </w:r>
      <w:bookmarkEnd w:id="50"/>
    </w:p>
    <w:p w14:paraId="370EF5A3">
      <w:pPr>
        <w:pStyle w:val="3"/>
        <w:ind w:firstLine="420"/>
        <w:rPr>
          <w:lang w:val="en-US"/>
        </w:rPr>
      </w:pPr>
      <w:bookmarkStart w:id="51" w:name="气象数据来源"/>
      <w:r>
        <w:t>上海-上海, 《建筑节能气象参数标准》</w:t>
      </w:r>
      <w:bookmarkEnd w:id="51"/>
    </w:p>
    <w:p w14:paraId="53F250BF">
      <w:pPr>
        <w:pStyle w:val="4"/>
      </w:pPr>
      <w:bookmarkStart w:id="52" w:name="_Toc6833"/>
      <w:r>
        <w:rPr>
          <w:rFonts w:hint="eastAsia"/>
        </w:rPr>
        <w:t>逐日干球温度表</w:t>
      </w:r>
      <w:bookmarkEnd w:id="52"/>
    </w:p>
    <w:p w14:paraId="121083C2">
      <w:pPr>
        <w:pStyle w:val="3"/>
        <w:ind w:firstLine="0" w:firstLineChars="0"/>
        <w:rPr>
          <w:lang w:val="en-US"/>
        </w:rPr>
      </w:pPr>
      <w:bookmarkStart w:id="53" w:name="日均干球温度变化表"/>
      <w:bookmarkEnd w:id="53"/>
      <w:r>
        <w:drawing>
          <wp:inline distT="0" distB="0" distL="0" distR="0">
            <wp:extent cx="5667375" cy="2600325"/>
            <wp:effectExtent l="0" t="0" r="0" b="0"/>
            <wp:docPr id="50" name="图片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图片 50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2600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9B712F">
      <w:pPr>
        <w:pStyle w:val="4"/>
      </w:pPr>
      <w:bookmarkStart w:id="54" w:name="_Toc1629"/>
      <w:r>
        <w:rPr>
          <w:rFonts w:hint="eastAsia"/>
        </w:rPr>
        <w:t>逐月辐照量表</w:t>
      </w:r>
      <w:bookmarkEnd w:id="54"/>
    </w:p>
    <w:p w14:paraId="4C51EB65">
      <w:pPr>
        <w:pStyle w:val="3"/>
        <w:ind w:firstLine="0" w:firstLineChars="0"/>
        <w:rPr>
          <w:lang w:val="en-US"/>
        </w:rPr>
      </w:pPr>
      <w:bookmarkStart w:id="55" w:name="逐月辐照量图表"/>
      <w:bookmarkEnd w:id="55"/>
      <w:r>
        <w:drawing>
          <wp:inline distT="0" distB="0" distL="0" distR="0">
            <wp:extent cx="5667375" cy="2343150"/>
            <wp:effectExtent l="0" t="0" r="0" b="0"/>
            <wp:docPr id="51" name="图片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图片 5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2343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C05AED">
      <w:pPr>
        <w:pStyle w:val="4"/>
      </w:pPr>
      <w:bookmarkStart w:id="56" w:name="_Toc6463"/>
      <w:r>
        <w:rPr>
          <w:rFonts w:hint="eastAsia"/>
        </w:rPr>
        <w:t>峰值工况</w:t>
      </w:r>
      <w:bookmarkEnd w:id="56"/>
    </w:p>
    <w:tbl>
      <w:tblPr>
        <w:tblStyle w:val="19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1"/>
        <w:gridCol w:w="1975"/>
        <w:gridCol w:w="1556"/>
        <w:gridCol w:w="1556"/>
        <w:gridCol w:w="1556"/>
        <w:gridCol w:w="1556"/>
      </w:tblGrid>
      <w:tr w14:paraId="6B8BFD0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5277933C">
            <w:pPr>
              <w:jc w:val="center"/>
            </w:pPr>
            <w:r>
              <w:t>气象数据</w:t>
            </w:r>
          </w:p>
        </w:tc>
        <w:tc>
          <w:tcPr>
            <w:shd w:val="clear" w:color="auto" w:fill="E6E6E6"/>
            <w:vAlign w:val="center"/>
          </w:tcPr>
          <w:p w14:paraId="4D3661DD">
            <w:pPr>
              <w:jc w:val="center"/>
            </w:pPr>
            <w:r>
              <w:t>时刻</w:t>
            </w:r>
          </w:p>
        </w:tc>
        <w:tc>
          <w:tcPr>
            <w:shd w:val="clear" w:color="auto" w:fill="E6E6E6"/>
            <w:vAlign w:val="center"/>
          </w:tcPr>
          <w:p w14:paraId="4F71E688">
            <w:pPr>
              <w:jc w:val="center"/>
            </w:pPr>
            <w:r>
              <w:t>干球温度(℃)</w:t>
            </w:r>
          </w:p>
        </w:tc>
        <w:tc>
          <w:tcPr>
            <w:shd w:val="clear" w:color="auto" w:fill="E6E6E6"/>
            <w:vAlign w:val="center"/>
          </w:tcPr>
          <w:p w14:paraId="4028F960">
            <w:pPr>
              <w:jc w:val="center"/>
            </w:pPr>
            <w:r>
              <w:t>湿球温度(℃)</w:t>
            </w:r>
          </w:p>
        </w:tc>
        <w:tc>
          <w:tcPr>
            <w:shd w:val="clear" w:color="auto" w:fill="E6E6E6"/>
            <w:vAlign w:val="center"/>
          </w:tcPr>
          <w:p w14:paraId="73D8D115">
            <w:pPr>
              <w:jc w:val="center"/>
            </w:pPr>
            <w:r>
              <w:t>含湿量(g/kg)</w:t>
            </w:r>
          </w:p>
        </w:tc>
        <w:tc>
          <w:tcPr>
            <w:shd w:val="clear" w:color="auto" w:fill="E6E6E6"/>
            <w:vAlign w:val="center"/>
          </w:tcPr>
          <w:p w14:paraId="6AA1AC6B">
            <w:pPr>
              <w:jc w:val="center"/>
            </w:pPr>
            <w:r>
              <w:t>焓值(kj/kg)</w:t>
            </w:r>
          </w:p>
        </w:tc>
      </w:tr>
      <w:tr w14:paraId="67CBC50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71233FCB">
            <w:r>
              <w:t>最热</w:t>
            </w:r>
          </w:p>
        </w:tc>
        <w:tc>
          <w:tcPr>
            <w:vAlign w:val="center"/>
          </w:tcPr>
          <w:p w14:paraId="7122DE0A">
            <w:r>
              <w:t>07月18日17时</w:t>
            </w:r>
          </w:p>
        </w:tc>
        <w:tc>
          <w:tcPr>
            <w:vAlign w:val="center"/>
          </w:tcPr>
          <w:p w14:paraId="37E29ADE">
            <w:r>
              <w:t>38.3</w:t>
            </w:r>
          </w:p>
        </w:tc>
        <w:tc>
          <w:tcPr>
            <w:vAlign w:val="center"/>
          </w:tcPr>
          <w:p w14:paraId="4F230AF7">
            <w:r>
              <w:t>27.2</w:t>
            </w:r>
          </w:p>
        </w:tc>
        <w:tc>
          <w:tcPr>
            <w:vAlign w:val="center"/>
          </w:tcPr>
          <w:p w14:paraId="726EC51A">
            <w:r>
              <w:t>18.0</w:t>
            </w:r>
          </w:p>
        </w:tc>
        <w:tc>
          <w:tcPr>
            <w:vAlign w:val="center"/>
          </w:tcPr>
          <w:p w14:paraId="4B84970D">
            <w:r>
              <w:t>84.8</w:t>
            </w:r>
          </w:p>
        </w:tc>
      </w:tr>
      <w:tr w14:paraId="0233D16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5509F06F">
            <w:r>
              <w:t>最冷</w:t>
            </w:r>
          </w:p>
        </w:tc>
        <w:tc>
          <w:tcPr>
            <w:vAlign w:val="center"/>
          </w:tcPr>
          <w:p w14:paraId="70C5C05B">
            <w:r>
              <w:t>01月25日04时</w:t>
            </w:r>
          </w:p>
        </w:tc>
        <w:tc>
          <w:tcPr>
            <w:vAlign w:val="center"/>
          </w:tcPr>
          <w:p w14:paraId="2B8B52CA">
            <w:r>
              <w:t>-6.1</w:t>
            </w:r>
          </w:p>
        </w:tc>
        <w:tc>
          <w:tcPr>
            <w:vAlign w:val="center"/>
          </w:tcPr>
          <w:p w14:paraId="768BE2A6">
            <w:r>
              <w:t>-6.7</w:t>
            </w:r>
          </w:p>
        </w:tc>
        <w:tc>
          <w:tcPr>
            <w:vAlign w:val="center"/>
          </w:tcPr>
          <w:p w14:paraId="3DEF457C">
            <w:r>
              <w:t>1.9</w:t>
            </w:r>
          </w:p>
        </w:tc>
        <w:tc>
          <w:tcPr>
            <w:vAlign w:val="center"/>
          </w:tcPr>
          <w:p w14:paraId="5589C417">
            <w:r>
              <w:t>-1.4</w:t>
            </w:r>
          </w:p>
        </w:tc>
      </w:tr>
    </w:tbl>
    <w:p w14:paraId="576D431D">
      <w:pPr>
        <w:pStyle w:val="2"/>
        <w:widowControl w:val="0"/>
        <w:jc w:val="both"/>
      </w:pPr>
      <w:bookmarkStart w:id="57" w:name="气象峰值工况"/>
      <w:bookmarkEnd w:id="57"/>
      <w:bookmarkStart w:id="58" w:name="_Toc1687"/>
      <w:r>
        <w:t>建筑大样</w:t>
      </w:r>
      <w:bookmarkEnd w:id="58"/>
    </w:p>
    <w:p w14:paraId="735B31C3">
      <w:pPr>
        <w:widowControl w:val="0"/>
        <w:jc w:val="center"/>
      </w:pPr>
      <w:r>
        <w:drawing>
          <wp:inline distT="0" distB="0" distL="0" distR="0">
            <wp:extent cx="5667375" cy="4057650"/>
            <wp:effectExtent l="0" t="0" r="0" b="0"/>
            <wp:docPr id="52" name="图片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图片 5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4057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B2E970">
      <w:pPr>
        <w:widowControl w:val="0"/>
        <w:jc w:val="center"/>
      </w:pPr>
      <w:r>
        <w:t>西南轴侧图</w:t>
      </w:r>
    </w:p>
    <w:p w14:paraId="5FDAE25F">
      <w:pPr>
        <w:widowControl w:val="0"/>
        <w:jc w:val="center"/>
      </w:pPr>
      <w:r>
        <w:drawing>
          <wp:inline distT="0" distB="0" distL="0" distR="0">
            <wp:extent cx="5667375" cy="4057650"/>
            <wp:effectExtent l="0" t="0" r="0" b="0"/>
            <wp:docPr id="53" name="图片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图片 53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4057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C79401">
      <w:pPr>
        <w:widowControl w:val="0"/>
        <w:jc w:val="center"/>
      </w:pPr>
      <w:r>
        <w:t>东北轴侧图</w:t>
      </w:r>
    </w:p>
    <w:p w14:paraId="60A7C66D">
      <w:pPr>
        <w:widowControl w:val="0"/>
        <w:jc w:val="center"/>
      </w:pPr>
      <w:r>
        <w:drawing>
          <wp:inline distT="0" distB="0" distL="0" distR="0">
            <wp:extent cx="5667375" cy="4057650"/>
            <wp:effectExtent l="0" t="0" r="0" b="0"/>
            <wp:docPr id="54" name="图片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图片 54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4057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C9552E">
      <w:pPr>
        <w:widowControl w:val="0"/>
        <w:jc w:val="center"/>
      </w:pPr>
      <w:r>
        <w:t>前视图</w:t>
      </w:r>
    </w:p>
    <w:p w14:paraId="4A53362B">
      <w:pPr>
        <w:widowControl w:val="0"/>
        <w:jc w:val="center"/>
      </w:pPr>
      <w:r>
        <w:drawing>
          <wp:inline distT="0" distB="0" distL="0" distR="0">
            <wp:extent cx="5667375" cy="4057650"/>
            <wp:effectExtent l="0" t="0" r="0" b="0"/>
            <wp:docPr id="55" name="图片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图片 55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4057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F3BB54">
      <w:pPr>
        <w:widowControl w:val="0"/>
        <w:jc w:val="center"/>
      </w:pPr>
      <w:r>
        <w:t>后视图</w:t>
      </w:r>
    </w:p>
    <w:p w14:paraId="644DD845">
      <w:pPr>
        <w:pStyle w:val="2"/>
        <w:widowControl w:val="0"/>
        <w:jc w:val="both"/>
      </w:pPr>
      <w:bookmarkStart w:id="59" w:name="_Toc5512"/>
      <w:r>
        <w:t>围护结构</w:t>
      </w:r>
      <w:bookmarkEnd w:id="59"/>
    </w:p>
    <w:p w14:paraId="4846F6DB">
      <w:pPr>
        <w:pStyle w:val="4"/>
        <w:widowControl w:val="0"/>
        <w:jc w:val="both"/>
      </w:pPr>
      <w:bookmarkStart w:id="60" w:name="_Toc18685"/>
      <w:r>
        <w:t>工程材料</w:t>
      </w:r>
      <w:bookmarkEnd w:id="60"/>
    </w:p>
    <w:tbl>
      <w:tblPr>
        <w:tblStyle w:val="19"/>
        <w:tblW w:w="9837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96"/>
        <w:gridCol w:w="1018"/>
        <w:gridCol w:w="1030"/>
        <w:gridCol w:w="848"/>
        <w:gridCol w:w="1018"/>
        <w:gridCol w:w="1188"/>
        <w:gridCol w:w="1516"/>
      </w:tblGrid>
      <w:tr w14:paraId="5E818A4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shd w:val="clear" w:color="auto" w:fill="E6E6E6"/>
            <w:vAlign w:val="center"/>
          </w:tcPr>
          <w:p w14:paraId="558F7FB9">
            <w:pPr>
              <w:jc w:val="center"/>
            </w:pPr>
            <w:r>
              <w:t>材料名称</w:t>
            </w:r>
          </w:p>
        </w:tc>
        <w:tc>
          <w:tcPr>
            <w:shd w:val="clear" w:color="auto" w:fill="E6E6E6"/>
            <w:vAlign w:val="center"/>
          </w:tcPr>
          <w:p w14:paraId="567D81CC">
            <w:pPr>
              <w:jc w:val="center"/>
            </w:pPr>
            <w:r>
              <w:t>导热系数</w:t>
            </w:r>
            <w:r>
              <w:br w:type="textWrapping"/>
            </w:r>
            <w:r>
              <w:t>λ</w:t>
            </w:r>
          </w:p>
        </w:tc>
        <w:tc>
          <w:tcPr>
            <w:shd w:val="clear" w:color="auto" w:fill="E6E6E6"/>
            <w:vAlign w:val="center"/>
          </w:tcPr>
          <w:p w14:paraId="48268953">
            <w:pPr>
              <w:jc w:val="center"/>
            </w:pPr>
            <w:r>
              <w:t>蓄热系数</w:t>
            </w:r>
            <w:r>
              <w:br w:type="textWrapping"/>
            </w:r>
            <w:r>
              <w:t>S</w:t>
            </w:r>
          </w:p>
        </w:tc>
        <w:tc>
          <w:tcPr>
            <w:shd w:val="clear" w:color="auto" w:fill="E6E6E6"/>
            <w:vAlign w:val="center"/>
          </w:tcPr>
          <w:p w14:paraId="0853F6B3">
            <w:pPr>
              <w:jc w:val="center"/>
            </w:pPr>
            <w:r>
              <w:t>密度</w:t>
            </w:r>
            <w:r>
              <w:br w:type="textWrapping"/>
            </w:r>
            <w:r>
              <w:t>ρ</w:t>
            </w:r>
          </w:p>
        </w:tc>
        <w:tc>
          <w:tcPr>
            <w:shd w:val="clear" w:color="auto" w:fill="E6E6E6"/>
            <w:vAlign w:val="center"/>
          </w:tcPr>
          <w:p w14:paraId="1070F84E">
            <w:pPr>
              <w:jc w:val="center"/>
            </w:pPr>
            <w:r>
              <w:t>比热容</w:t>
            </w:r>
            <w:r>
              <w:br w:type="textWrapping"/>
            </w:r>
            <w:r>
              <w:t>Cp</w:t>
            </w:r>
          </w:p>
        </w:tc>
        <w:tc>
          <w:tcPr>
            <w:shd w:val="clear" w:color="auto" w:fill="E6E6E6"/>
            <w:vAlign w:val="center"/>
          </w:tcPr>
          <w:p w14:paraId="12956A1F">
            <w:pPr>
              <w:jc w:val="center"/>
            </w:pPr>
            <w:r>
              <w:t>蒸汽渗透</w:t>
            </w:r>
            <w:r>
              <w:br w:type="textWrapping"/>
            </w:r>
            <w:r>
              <w:t>系数u</w:t>
            </w:r>
          </w:p>
        </w:tc>
        <w:tc>
          <w:tcPr>
            <w:vMerge w:val="restart"/>
            <w:shd w:val="clear" w:color="auto" w:fill="E6E6E6"/>
            <w:vAlign w:val="center"/>
          </w:tcPr>
          <w:p w14:paraId="222EE69E">
            <w:pPr>
              <w:jc w:val="center"/>
            </w:pPr>
            <w:r>
              <w:t>数据来源</w:t>
            </w:r>
          </w:p>
        </w:tc>
      </w:tr>
      <w:tr w14:paraId="4B464A5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shd w:val="clear" w:color="auto" w:fill="E6E6E6"/>
            <w:vAlign w:val="center"/>
          </w:tcPr>
          <w:p w14:paraId="1CB2C1F7">
            <w:pPr>
              <w:jc w:val="center"/>
            </w:pPr>
          </w:p>
        </w:tc>
        <w:tc>
          <w:tcPr>
            <w:shd w:val="clear" w:color="auto" w:fill="E6E6E6"/>
            <w:vAlign w:val="center"/>
          </w:tcPr>
          <w:p w14:paraId="00A7192B">
            <w:pPr>
              <w:jc w:val="center"/>
            </w:pPr>
            <w:r>
              <w:t>W/(m.K)</w:t>
            </w:r>
          </w:p>
        </w:tc>
        <w:tc>
          <w:tcPr>
            <w:shd w:val="clear" w:color="auto" w:fill="E6E6E6"/>
            <w:vAlign w:val="center"/>
          </w:tcPr>
          <w:p w14:paraId="6EE31EF1">
            <w:pPr>
              <w:jc w:val="center"/>
            </w:pPr>
            <w:r>
              <w:t>W/(㎡.K)</w:t>
            </w:r>
          </w:p>
        </w:tc>
        <w:tc>
          <w:tcPr>
            <w:shd w:val="clear" w:color="auto" w:fill="E6E6E6"/>
            <w:vAlign w:val="center"/>
          </w:tcPr>
          <w:p w14:paraId="32A83155">
            <w:pPr>
              <w:jc w:val="center"/>
            </w:pPr>
            <w:r>
              <w:t>kg/m</w:t>
            </w:r>
            <w:r>
              <w:rPr>
                <w:vertAlign w:val="superscript"/>
              </w:rPr>
              <w:t>3</w:t>
            </w:r>
          </w:p>
        </w:tc>
        <w:tc>
          <w:tcPr>
            <w:shd w:val="clear" w:color="auto" w:fill="E6E6E6"/>
            <w:vAlign w:val="center"/>
          </w:tcPr>
          <w:p w14:paraId="024206B5">
            <w:pPr>
              <w:jc w:val="center"/>
            </w:pPr>
            <w:r>
              <w:t>J/(kg.K)</w:t>
            </w:r>
          </w:p>
        </w:tc>
        <w:tc>
          <w:tcPr>
            <w:shd w:val="clear" w:color="auto" w:fill="E6E6E6"/>
            <w:vAlign w:val="center"/>
          </w:tcPr>
          <w:p w14:paraId="09AD1E8D">
            <w:pPr>
              <w:jc w:val="center"/>
            </w:pPr>
            <w:r>
              <w:t>g/(m.h.kPa)</w:t>
            </w:r>
          </w:p>
        </w:tc>
        <w:tc>
          <w:tcPr>
            <w:vMerge w:val="continue"/>
            <w:shd w:val="clear" w:color="auto" w:fill="E6E6E6"/>
            <w:vAlign w:val="center"/>
          </w:tcPr>
          <w:p w14:paraId="09A45CA3">
            <w:pPr>
              <w:jc w:val="center"/>
            </w:pPr>
          </w:p>
        </w:tc>
      </w:tr>
      <w:tr w14:paraId="3D07862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7B400376">
            <w:r>
              <w:t>C20细石混凝土(ρ=2300)</w:t>
            </w:r>
          </w:p>
        </w:tc>
        <w:tc>
          <w:tcPr>
            <w:vAlign w:val="center"/>
          </w:tcPr>
          <w:p w14:paraId="022AD328">
            <w:pPr>
              <w:jc w:val="right"/>
            </w:pPr>
            <w:r>
              <w:t>1.510</w:t>
            </w:r>
          </w:p>
        </w:tc>
        <w:tc>
          <w:tcPr>
            <w:vAlign w:val="center"/>
          </w:tcPr>
          <w:p w14:paraId="005DBC17">
            <w:pPr>
              <w:jc w:val="right"/>
            </w:pPr>
            <w:r>
              <w:t>15.243</w:t>
            </w:r>
          </w:p>
        </w:tc>
        <w:tc>
          <w:tcPr>
            <w:vAlign w:val="center"/>
          </w:tcPr>
          <w:p w14:paraId="577BB16A">
            <w:pPr>
              <w:jc w:val="right"/>
            </w:pPr>
            <w:r>
              <w:t>2300.0</w:t>
            </w:r>
          </w:p>
        </w:tc>
        <w:tc>
          <w:tcPr>
            <w:vAlign w:val="center"/>
          </w:tcPr>
          <w:p w14:paraId="1F8486CD">
            <w:pPr>
              <w:jc w:val="right"/>
            </w:pPr>
            <w:r>
              <w:t>920.0</w:t>
            </w:r>
          </w:p>
        </w:tc>
        <w:tc>
          <w:tcPr>
            <w:vAlign w:val="center"/>
          </w:tcPr>
          <w:p w14:paraId="70FB64A2">
            <w:pPr>
              <w:jc w:val="right"/>
            </w:pPr>
            <w:r>
              <w:t>0.0158</w:t>
            </w:r>
          </w:p>
        </w:tc>
        <w:tc>
          <w:tcPr>
            <w:vAlign w:val="center"/>
          </w:tcPr>
          <w:p w14:paraId="30F63DAE">
            <w:r>
              <w:rPr>
                <w:sz w:val="18"/>
                <w:szCs w:val="18"/>
              </w:rPr>
              <w:t>安徽省《公共建筑节能设计标准》DB34 T753-2007</w:t>
            </w:r>
          </w:p>
        </w:tc>
      </w:tr>
      <w:tr w14:paraId="650F96D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7A618137">
            <w:r>
              <w:t>钢筋混凝土</w:t>
            </w:r>
          </w:p>
        </w:tc>
        <w:tc>
          <w:tcPr>
            <w:vAlign w:val="center"/>
          </w:tcPr>
          <w:p w14:paraId="471323EC">
            <w:pPr>
              <w:jc w:val="right"/>
            </w:pPr>
            <w:r>
              <w:t>1.740</w:t>
            </w:r>
          </w:p>
        </w:tc>
        <w:tc>
          <w:tcPr>
            <w:vAlign w:val="center"/>
          </w:tcPr>
          <w:p w14:paraId="5145250F">
            <w:pPr>
              <w:jc w:val="right"/>
            </w:pPr>
            <w:r>
              <w:t>17.200</w:t>
            </w:r>
          </w:p>
        </w:tc>
        <w:tc>
          <w:tcPr>
            <w:vAlign w:val="center"/>
          </w:tcPr>
          <w:p w14:paraId="578C4447">
            <w:pPr>
              <w:jc w:val="right"/>
            </w:pPr>
            <w:r>
              <w:t>2500.0</w:t>
            </w:r>
          </w:p>
        </w:tc>
        <w:tc>
          <w:tcPr>
            <w:vAlign w:val="center"/>
          </w:tcPr>
          <w:p w14:paraId="1718DF86">
            <w:pPr>
              <w:jc w:val="right"/>
            </w:pPr>
            <w:r>
              <w:t>920.0</w:t>
            </w:r>
          </w:p>
        </w:tc>
        <w:tc>
          <w:tcPr>
            <w:vAlign w:val="center"/>
          </w:tcPr>
          <w:p w14:paraId="39674072">
            <w:pPr>
              <w:jc w:val="right"/>
            </w:pPr>
            <w:r>
              <w:t>0.0158</w:t>
            </w:r>
          </w:p>
        </w:tc>
        <w:tc>
          <w:tcPr>
            <w:vAlign w:val="center"/>
          </w:tcPr>
          <w:p w14:paraId="2641EB1C">
            <w:r>
              <w:rPr>
                <w:sz w:val="18"/>
                <w:szCs w:val="18"/>
              </w:rPr>
              <w:t>上海市《居住建筑节能设计标准》DGTJ08-205-2024</w:t>
            </w:r>
          </w:p>
        </w:tc>
      </w:tr>
      <w:tr w14:paraId="69DD0F0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1FCDBA59">
            <w:r>
              <w:t>挤塑聚苯乙烯泡沫塑料XPS(030级)</w:t>
            </w:r>
          </w:p>
        </w:tc>
        <w:tc>
          <w:tcPr>
            <w:vAlign w:val="center"/>
          </w:tcPr>
          <w:p w14:paraId="02A55B89">
            <w:pPr>
              <w:jc w:val="right"/>
            </w:pPr>
            <w:r>
              <w:t>0.030</w:t>
            </w:r>
          </w:p>
        </w:tc>
        <w:tc>
          <w:tcPr>
            <w:vAlign w:val="center"/>
          </w:tcPr>
          <w:p w14:paraId="29D58879">
            <w:pPr>
              <w:jc w:val="right"/>
            </w:pPr>
            <w:r>
              <w:t>0.340</w:t>
            </w:r>
          </w:p>
        </w:tc>
        <w:tc>
          <w:tcPr>
            <w:vAlign w:val="center"/>
          </w:tcPr>
          <w:p w14:paraId="2210137F">
            <w:pPr>
              <w:jc w:val="right"/>
            </w:pPr>
            <w:r>
              <w:t>35.0</w:t>
            </w:r>
          </w:p>
        </w:tc>
        <w:tc>
          <w:tcPr>
            <w:vAlign w:val="center"/>
          </w:tcPr>
          <w:p w14:paraId="054CC433">
            <w:pPr>
              <w:jc w:val="right"/>
            </w:pPr>
            <w:r>
              <w:t>1380.0</w:t>
            </w:r>
          </w:p>
        </w:tc>
        <w:tc>
          <w:tcPr>
            <w:vAlign w:val="center"/>
          </w:tcPr>
          <w:p w14:paraId="4DDF599B">
            <w:pPr>
              <w:jc w:val="right"/>
            </w:pPr>
            <w:r>
              <w:t>0.0000</w:t>
            </w:r>
          </w:p>
        </w:tc>
        <w:tc>
          <w:tcPr>
            <w:vAlign w:val="center"/>
          </w:tcPr>
          <w:p w14:paraId="32AE19BB">
            <w:r>
              <w:rPr>
                <w:sz w:val="18"/>
                <w:szCs w:val="18"/>
              </w:rPr>
              <w:t>DG/TJ 08-205-2024</w:t>
            </w:r>
          </w:p>
        </w:tc>
      </w:tr>
      <w:tr w14:paraId="74D53AD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14C4AF3A">
            <w:r>
              <w:t>石灰砂浆</w:t>
            </w:r>
          </w:p>
        </w:tc>
        <w:tc>
          <w:tcPr>
            <w:vAlign w:val="center"/>
          </w:tcPr>
          <w:p w14:paraId="6D3F53C6">
            <w:pPr>
              <w:jc w:val="right"/>
            </w:pPr>
            <w:r>
              <w:t>0.810</w:t>
            </w:r>
          </w:p>
        </w:tc>
        <w:tc>
          <w:tcPr>
            <w:vAlign w:val="center"/>
          </w:tcPr>
          <w:p w14:paraId="3F7193D3">
            <w:pPr>
              <w:jc w:val="right"/>
            </w:pPr>
            <w:r>
              <w:t>10.070</w:t>
            </w:r>
          </w:p>
        </w:tc>
        <w:tc>
          <w:tcPr>
            <w:vAlign w:val="center"/>
          </w:tcPr>
          <w:p w14:paraId="6087254B">
            <w:pPr>
              <w:jc w:val="right"/>
            </w:pPr>
            <w:r>
              <w:t>1600.0</w:t>
            </w:r>
          </w:p>
        </w:tc>
        <w:tc>
          <w:tcPr>
            <w:vAlign w:val="center"/>
          </w:tcPr>
          <w:p w14:paraId="6E299214">
            <w:pPr>
              <w:jc w:val="right"/>
            </w:pPr>
            <w:r>
              <w:t>1050.0</w:t>
            </w:r>
          </w:p>
        </w:tc>
        <w:tc>
          <w:tcPr>
            <w:vAlign w:val="center"/>
          </w:tcPr>
          <w:p w14:paraId="531DB8D6">
            <w:pPr>
              <w:jc w:val="right"/>
            </w:pPr>
            <w:r>
              <w:t>0.0000</w:t>
            </w:r>
          </w:p>
        </w:tc>
        <w:tc>
          <w:tcPr>
            <w:vAlign w:val="center"/>
          </w:tcPr>
          <w:p w14:paraId="74CA42B7">
            <w:r>
              <w:rPr>
                <w:sz w:val="18"/>
                <w:szCs w:val="18"/>
              </w:rPr>
              <w:t>DG/TJ 08-205-2024</w:t>
            </w:r>
          </w:p>
        </w:tc>
      </w:tr>
      <w:tr w14:paraId="3E23939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75527802">
            <w:r>
              <w:t>水泥砂浆</w:t>
            </w:r>
          </w:p>
        </w:tc>
        <w:tc>
          <w:tcPr>
            <w:vAlign w:val="center"/>
          </w:tcPr>
          <w:p w14:paraId="5A4BF674">
            <w:pPr>
              <w:jc w:val="right"/>
            </w:pPr>
            <w:r>
              <w:t>0.930</w:t>
            </w:r>
          </w:p>
        </w:tc>
        <w:tc>
          <w:tcPr>
            <w:vAlign w:val="center"/>
          </w:tcPr>
          <w:p w14:paraId="08C154B0">
            <w:pPr>
              <w:jc w:val="right"/>
            </w:pPr>
            <w:r>
              <w:t>11.370</w:t>
            </w:r>
          </w:p>
        </w:tc>
        <w:tc>
          <w:tcPr>
            <w:vAlign w:val="center"/>
          </w:tcPr>
          <w:p w14:paraId="34D5925D">
            <w:pPr>
              <w:jc w:val="right"/>
            </w:pPr>
            <w:r>
              <w:t>1800.0</w:t>
            </w:r>
          </w:p>
        </w:tc>
        <w:tc>
          <w:tcPr>
            <w:vAlign w:val="center"/>
          </w:tcPr>
          <w:p w14:paraId="7E84B9A1">
            <w:pPr>
              <w:jc w:val="right"/>
            </w:pPr>
            <w:r>
              <w:t>1050.0</w:t>
            </w:r>
          </w:p>
        </w:tc>
        <w:tc>
          <w:tcPr>
            <w:vAlign w:val="center"/>
          </w:tcPr>
          <w:p w14:paraId="634F0787">
            <w:pPr>
              <w:jc w:val="right"/>
            </w:pPr>
            <w:r>
              <w:t>0.0000</w:t>
            </w:r>
          </w:p>
        </w:tc>
        <w:tc>
          <w:tcPr>
            <w:vAlign w:val="center"/>
          </w:tcPr>
          <w:p w14:paraId="3440437D">
            <w:r>
              <w:rPr>
                <w:sz w:val="18"/>
                <w:szCs w:val="18"/>
              </w:rPr>
              <w:t>DG/TJ 08-205-2024</w:t>
            </w:r>
          </w:p>
        </w:tc>
      </w:tr>
      <w:tr w14:paraId="2406217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5BC33E42">
            <w:r>
              <w:t>蒸压加气混凝土砌块B07</w:t>
            </w:r>
          </w:p>
        </w:tc>
        <w:tc>
          <w:tcPr>
            <w:vAlign w:val="center"/>
          </w:tcPr>
          <w:p w14:paraId="1053CD19">
            <w:pPr>
              <w:jc w:val="right"/>
            </w:pPr>
            <w:r>
              <w:t>0.260</w:t>
            </w:r>
          </w:p>
        </w:tc>
        <w:tc>
          <w:tcPr>
            <w:vAlign w:val="center"/>
          </w:tcPr>
          <w:p w14:paraId="25DFD3B6">
            <w:pPr>
              <w:jc w:val="right"/>
            </w:pPr>
            <w:r>
              <w:t>3.940</w:t>
            </w:r>
          </w:p>
        </w:tc>
        <w:tc>
          <w:tcPr>
            <w:vAlign w:val="center"/>
          </w:tcPr>
          <w:p w14:paraId="629799BF">
            <w:pPr>
              <w:jc w:val="right"/>
            </w:pPr>
            <w:r>
              <w:t>725.0</w:t>
            </w:r>
          </w:p>
        </w:tc>
        <w:tc>
          <w:tcPr>
            <w:vAlign w:val="center"/>
          </w:tcPr>
          <w:p w14:paraId="69AFCA43">
            <w:pPr>
              <w:jc w:val="right"/>
            </w:pPr>
            <w:r>
              <w:t>1050.0</w:t>
            </w:r>
          </w:p>
        </w:tc>
        <w:tc>
          <w:tcPr>
            <w:vAlign w:val="center"/>
          </w:tcPr>
          <w:p w14:paraId="215EA9A4">
            <w:pPr>
              <w:jc w:val="right"/>
            </w:pPr>
            <w:r>
              <w:t>0.0000</w:t>
            </w:r>
          </w:p>
        </w:tc>
        <w:tc>
          <w:tcPr>
            <w:vAlign w:val="center"/>
          </w:tcPr>
          <w:p w14:paraId="3E16323D">
            <w:r>
              <w:rPr>
                <w:sz w:val="18"/>
                <w:szCs w:val="18"/>
              </w:rPr>
              <w:t>DG/TJ 08-205-2024</w:t>
            </w:r>
          </w:p>
        </w:tc>
      </w:tr>
    </w:tbl>
    <w:p w14:paraId="2E411C2F">
      <w:pPr>
        <w:pStyle w:val="4"/>
        <w:widowControl w:val="0"/>
        <w:jc w:val="both"/>
      </w:pPr>
      <w:bookmarkStart w:id="61" w:name="_Toc7730"/>
      <w:r>
        <w:t>围护结构做法简要说明</w:t>
      </w:r>
      <w:bookmarkEnd w:id="61"/>
    </w:p>
    <w:p w14:paraId="5669BBC7">
      <w:pPr>
        <w:widowControl w:val="0"/>
        <w:jc w:val="both"/>
      </w:pPr>
      <w:r>
        <w:rPr>
          <w:b/>
          <w:color w:val="000000"/>
          <w:sz w:val="24"/>
          <w:szCs w:val="24"/>
        </w:rPr>
        <w:t>1. 屋顶：</w:t>
      </w:r>
      <w:r>
        <w:rPr>
          <w:color w:val="0000FF"/>
        </w:rPr>
        <w:t>屋顶构造一 (K=0.302,D=3.099)：</w:t>
      </w:r>
      <w:r>
        <w:rPr>
          <w:color w:val="000000"/>
        </w:rPr>
        <w:t>（由上到下）</w:t>
      </w:r>
    </w:p>
    <w:p w14:paraId="77417497">
      <w:pPr>
        <w:widowControl w:val="0"/>
        <w:jc w:val="both"/>
      </w:pPr>
      <w:r>
        <w:t xml:space="preserve">    </w:t>
      </w:r>
      <w:r>
        <w:rPr>
          <w:color w:val="000000"/>
        </w:rPr>
        <w:t>C20细石混凝土(ρ=2300) 40mm＋</w:t>
      </w:r>
      <w:r>
        <w:rPr>
          <w:color w:val="800000"/>
        </w:rPr>
        <w:t>挤塑聚苯乙烯泡沫塑料XPS(030级) 95mm</w:t>
      </w:r>
      <w:r>
        <w:rPr>
          <w:color w:val="000000"/>
        </w:rPr>
        <w:t>＋水泥砂浆 15mm＋</w:t>
      </w:r>
      <w:r>
        <w:rPr>
          <w:color w:val="800080"/>
        </w:rPr>
        <w:t>钢筋混凝土 120mm</w:t>
      </w:r>
      <w:r>
        <w:rPr>
          <w:color w:val="000000"/>
        </w:rPr>
        <w:t>＋石灰砂浆 20mm</w:t>
      </w:r>
    </w:p>
    <w:p w14:paraId="69CBB2FC">
      <w:pPr>
        <w:widowControl w:val="0"/>
        <w:jc w:val="both"/>
        <w:rPr>
          <w:color w:val="000000"/>
        </w:rPr>
      </w:pPr>
      <w:r>
        <w:rPr>
          <w:b/>
          <w:color w:val="000000"/>
          <w:sz w:val="24"/>
          <w:szCs w:val="24"/>
        </w:rPr>
        <w:t>2. 外墙（填充墙）：</w:t>
      </w:r>
      <w:r>
        <w:rPr>
          <w:color w:val="0000FF"/>
        </w:rPr>
        <w:t>填充墙构造一 (K=0.565,D=3.807)：</w:t>
      </w:r>
      <w:r>
        <w:rPr>
          <w:color w:val="000000"/>
        </w:rPr>
        <w:t>（由外到内）</w:t>
      </w:r>
    </w:p>
    <w:p w14:paraId="549B1411">
      <w:pPr>
        <w:widowControl w:val="0"/>
        <w:jc w:val="both"/>
        <w:rPr>
          <w:color w:val="000000"/>
        </w:rPr>
      </w:pPr>
      <w:r>
        <w:rPr>
          <w:color w:val="000000"/>
        </w:rPr>
        <w:t xml:space="preserve">    水泥砂浆 20mm＋</w:t>
      </w:r>
      <w:r>
        <w:rPr>
          <w:color w:val="800000"/>
        </w:rPr>
        <w:t>挤塑聚苯乙烯泡沫塑料XPS(030级) 25mm</w:t>
      </w:r>
      <w:r>
        <w:rPr>
          <w:color w:val="000000"/>
        </w:rPr>
        <w:t>＋蒸压加气混凝土砌块B07 200mm＋石灰砂浆 20mm</w:t>
      </w:r>
    </w:p>
    <w:p w14:paraId="0F3CB0BC">
      <w:pPr>
        <w:widowControl w:val="0"/>
        <w:jc w:val="both"/>
        <w:rPr>
          <w:color w:val="000000"/>
        </w:rPr>
      </w:pPr>
      <w:r>
        <w:rPr>
          <w:b/>
          <w:color w:val="000000"/>
          <w:sz w:val="24"/>
          <w:szCs w:val="24"/>
        </w:rPr>
        <w:t>3. 热桥柱：</w:t>
      </w:r>
      <w:r>
        <w:rPr>
          <w:color w:val="0000FF"/>
        </w:rPr>
        <w:t>热桥柱构造一 (K=0.897,D=2.753)：</w:t>
      </w:r>
      <w:r>
        <w:rPr>
          <w:color w:val="000000"/>
        </w:rPr>
        <w:t>（由外到内）</w:t>
      </w:r>
    </w:p>
    <w:p w14:paraId="3A4D465D">
      <w:pPr>
        <w:widowControl w:val="0"/>
        <w:jc w:val="both"/>
        <w:rPr>
          <w:color w:val="000000"/>
        </w:rPr>
      </w:pPr>
      <w:r>
        <w:rPr>
          <w:color w:val="000000"/>
        </w:rPr>
        <w:t xml:space="preserve">    水泥砂浆 20mm＋</w:t>
      </w:r>
      <w:r>
        <w:rPr>
          <w:color w:val="800080"/>
        </w:rPr>
        <w:t>钢筋混凝土 200mm</w:t>
      </w:r>
      <w:r>
        <w:rPr>
          <w:color w:val="000000"/>
        </w:rPr>
        <w:t>＋</w:t>
      </w:r>
      <w:r>
        <w:rPr>
          <w:color w:val="800000"/>
        </w:rPr>
        <w:t>挤塑聚苯乙烯泡沫塑料XPS(030级) 25mm</w:t>
      </w:r>
      <w:r>
        <w:rPr>
          <w:color w:val="000000"/>
        </w:rPr>
        <w:t>＋石灰砂浆 20mm</w:t>
      </w:r>
    </w:p>
    <w:p w14:paraId="4C452055">
      <w:pPr>
        <w:widowControl w:val="0"/>
        <w:jc w:val="both"/>
        <w:rPr>
          <w:color w:val="000000"/>
        </w:rPr>
      </w:pPr>
      <w:r>
        <w:rPr>
          <w:b/>
          <w:color w:val="000000"/>
          <w:sz w:val="24"/>
          <w:szCs w:val="24"/>
        </w:rPr>
        <w:t>4. 热桥梁：</w:t>
      </w:r>
      <w:r>
        <w:rPr>
          <w:color w:val="0000FF"/>
        </w:rPr>
        <w:t>热桥梁构造一 (K=0.897,D=2.753)：</w:t>
      </w:r>
      <w:r>
        <w:rPr>
          <w:color w:val="000000"/>
        </w:rPr>
        <w:t>（由外到内）</w:t>
      </w:r>
    </w:p>
    <w:p w14:paraId="64729667">
      <w:pPr>
        <w:widowControl w:val="0"/>
        <w:jc w:val="both"/>
        <w:rPr>
          <w:color w:val="000000"/>
        </w:rPr>
      </w:pPr>
      <w:r>
        <w:rPr>
          <w:color w:val="000000"/>
        </w:rPr>
        <w:t xml:space="preserve">    水泥砂浆 20mm＋</w:t>
      </w:r>
      <w:r>
        <w:rPr>
          <w:color w:val="800080"/>
        </w:rPr>
        <w:t>钢筋混凝土 200mm</w:t>
      </w:r>
      <w:r>
        <w:rPr>
          <w:color w:val="000000"/>
        </w:rPr>
        <w:t>＋</w:t>
      </w:r>
      <w:r>
        <w:rPr>
          <w:color w:val="800000"/>
        </w:rPr>
        <w:t>挤塑聚苯乙烯泡沫塑料XPS(030级) 25mm</w:t>
      </w:r>
      <w:r>
        <w:rPr>
          <w:color w:val="000000"/>
        </w:rPr>
        <w:t>＋石灰砂浆 20mm</w:t>
      </w:r>
    </w:p>
    <w:p w14:paraId="38E0825A">
      <w:pPr>
        <w:widowControl w:val="0"/>
        <w:jc w:val="both"/>
        <w:rPr>
          <w:color w:val="000000"/>
        </w:rPr>
      </w:pPr>
      <w:r>
        <w:rPr>
          <w:b/>
          <w:color w:val="000000"/>
          <w:sz w:val="24"/>
          <w:szCs w:val="24"/>
        </w:rPr>
        <w:t>5. 外窗构造：</w:t>
      </w:r>
      <w:r>
        <w:rPr>
          <w:color w:val="0000FF"/>
        </w:rPr>
        <w:t>70系列内平开隔热铝合金窗(5+12Ar+5Low-E+12Ar+5Low-E)：</w:t>
      </w:r>
    </w:p>
    <w:p w14:paraId="5D4BDB52">
      <w:pPr>
        <w:widowControl w:val="0"/>
        <w:jc w:val="both"/>
        <w:rPr>
          <w:color w:val="000000"/>
        </w:rPr>
      </w:pPr>
      <w:r>
        <w:rPr>
          <w:color w:val="000000"/>
        </w:rPr>
        <w:t xml:space="preserve">    传热系数1.600W/㎡.K，窗太阳得热系数0.275</w:t>
      </w:r>
    </w:p>
    <w:p w14:paraId="114F236F">
      <w:pPr>
        <w:pStyle w:val="2"/>
        <w:widowControl w:val="0"/>
        <w:jc w:val="both"/>
        <w:rPr>
          <w:color w:val="000000"/>
        </w:rPr>
      </w:pPr>
      <w:bookmarkStart w:id="62" w:name="_Toc24200"/>
      <w:r>
        <w:rPr>
          <w:color w:val="000000"/>
        </w:rPr>
        <w:t>围护结构概况</w:t>
      </w:r>
      <w:bookmarkEnd w:id="62"/>
    </w:p>
    <w:p w14:paraId="5344A608"/>
    <w:tbl>
      <w:tblPr>
        <w:tblStyle w:val="19"/>
        <w:tblW w:w="5271" w:type="pct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7"/>
        <w:gridCol w:w="785"/>
        <w:gridCol w:w="1834"/>
        <w:gridCol w:w="981"/>
        <w:gridCol w:w="981"/>
        <w:gridCol w:w="1145"/>
        <w:gridCol w:w="1139"/>
        <w:gridCol w:w="981"/>
        <w:gridCol w:w="986"/>
      </w:tblGrid>
      <w:tr w14:paraId="3CBE82A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27" w:type="pct"/>
            <w:gridSpan w:val="3"/>
            <w:shd w:val="clear" w:color="auto" w:fill="E6E6E6"/>
            <w:vAlign w:val="center"/>
          </w:tcPr>
          <w:p w14:paraId="713D2EDD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1587" w:type="pct"/>
            <w:gridSpan w:val="3"/>
            <w:shd w:val="clear" w:color="auto" w:fill="E6E6E6"/>
            <w:vAlign w:val="center"/>
          </w:tcPr>
          <w:p w14:paraId="533BC4E7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bookmarkStart w:id="63" w:name="设计建筑别名"/>
            <w:r>
              <w:rPr>
                <w:rFonts w:hAnsi="宋体" w:eastAsia="宋体"/>
                <w:bCs/>
                <w:sz w:val="21"/>
                <w:szCs w:val="21"/>
                <w:lang w:eastAsia="zh-CN"/>
              </w:rPr>
              <w:t>设计建筑</w:t>
            </w:r>
            <w:bookmarkEnd w:id="63"/>
          </w:p>
        </w:tc>
        <w:tc>
          <w:tcPr>
            <w:tcW w:w="1586" w:type="pct"/>
            <w:gridSpan w:val="3"/>
            <w:shd w:val="clear" w:color="auto" w:fill="E6E6E6"/>
            <w:vAlign w:val="center"/>
          </w:tcPr>
          <w:p w14:paraId="36FDAC0F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bookmarkStart w:id="64" w:name="参照建筑别名"/>
            <w:r>
              <w:rPr>
                <w:rFonts w:hAnsi="宋体" w:eastAsia="宋体"/>
                <w:kern w:val="0"/>
                <w:sz w:val="21"/>
                <w:szCs w:val="21"/>
                <w:lang w:eastAsia="zh-CN"/>
              </w:rPr>
              <w:t>参照建筑</w:t>
            </w:r>
            <w:bookmarkEnd w:id="64"/>
          </w:p>
        </w:tc>
      </w:tr>
      <w:tr w14:paraId="31CB7B3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27" w:type="pct"/>
            <w:gridSpan w:val="3"/>
            <w:shd w:val="clear" w:color="auto" w:fill="E6E6E6"/>
            <w:vAlign w:val="center"/>
          </w:tcPr>
          <w:p w14:paraId="73A649C1">
            <w:pPr>
              <w:widowControl/>
              <w:jc w:val="center"/>
              <w:rPr>
                <w:rFonts w:hint="eastAsia" w:hAnsi="宋体" w:eastAsia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hAnsi="宋体" w:eastAsia="宋体"/>
                <w:kern w:val="0"/>
                <w:sz w:val="21"/>
                <w:szCs w:val="21"/>
                <w:lang w:eastAsia="zh-CN"/>
              </w:rPr>
              <w:t>天窗</w:t>
            </w:r>
            <w:r>
              <w:rPr>
                <w:rFonts w:hAnsi="宋体" w:eastAsia="宋体"/>
                <w:kern w:val="0"/>
                <w:sz w:val="21"/>
                <w:szCs w:val="21"/>
                <w:lang w:eastAsia="zh-CN"/>
              </w:rPr>
              <w:t>屋顶比</w:t>
            </w:r>
          </w:p>
        </w:tc>
        <w:tc>
          <w:tcPr>
            <w:tcW w:w="1587" w:type="pct"/>
            <w:gridSpan w:val="3"/>
            <w:vAlign w:val="center"/>
          </w:tcPr>
          <w:p w14:paraId="4D686733">
            <w:pPr>
              <w:widowControl/>
              <w:jc w:val="center"/>
              <w:rPr>
                <w:rFonts w:eastAsia="宋体"/>
                <w:kern w:val="0"/>
                <w:sz w:val="21"/>
                <w:szCs w:val="21"/>
                <w:lang w:eastAsia="zh-CN"/>
              </w:rPr>
            </w:pPr>
            <w:bookmarkStart w:id="65" w:name="天窗屋顶比"/>
            <w:r>
              <w:rPr>
                <w:rFonts w:hint="eastAsia" w:eastAsia="宋体"/>
                <w:kern w:val="0"/>
                <w:sz w:val="21"/>
                <w:szCs w:val="21"/>
                <w:lang w:eastAsia="zh-CN"/>
              </w:rPr>
              <w:t>－</w:t>
            </w:r>
            <w:bookmarkEnd w:id="65"/>
          </w:p>
        </w:tc>
        <w:tc>
          <w:tcPr>
            <w:tcW w:w="1586" w:type="pct"/>
            <w:gridSpan w:val="3"/>
            <w:vAlign w:val="center"/>
          </w:tcPr>
          <w:p w14:paraId="394BF38F">
            <w:pPr>
              <w:widowControl/>
              <w:jc w:val="center"/>
              <w:rPr>
                <w:rFonts w:eastAsia="宋体"/>
                <w:kern w:val="0"/>
                <w:sz w:val="21"/>
                <w:szCs w:val="21"/>
                <w:lang w:eastAsia="zh-CN"/>
              </w:rPr>
            </w:pPr>
            <w:bookmarkStart w:id="66" w:name="参照建筑天窗屋顶比"/>
            <w:r>
              <w:rPr>
                <w:rFonts w:hint="eastAsia" w:eastAsia="宋体"/>
                <w:kern w:val="0"/>
                <w:sz w:val="21"/>
                <w:szCs w:val="21"/>
                <w:lang w:eastAsia="zh-CN"/>
              </w:rPr>
              <w:t>－</w:t>
            </w:r>
            <w:bookmarkEnd w:id="66"/>
          </w:p>
        </w:tc>
      </w:tr>
      <w:tr w14:paraId="78B7ED0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27" w:type="pct"/>
            <w:gridSpan w:val="3"/>
            <w:shd w:val="clear" w:color="auto" w:fill="E6E6E6"/>
            <w:vAlign w:val="center"/>
          </w:tcPr>
          <w:p w14:paraId="66436ECF">
            <w:pPr>
              <w:widowControl/>
              <w:jc w:val="center"/>
              <w:rPr>
                <w:rFonts w:eastAsia="宋体"/>
                <w:kern w:val="0"/>
                <w:sz w:val="21"/>
                <w:szCs w:val="21"/>
                <w:lang w:eastAsia="zh-CN"/>
              </w:rPr>
            </w:pPr>
            <w:r>
              <w:rPr>
                <w:rFonts w:hAnsi="宋体" w:eastAsia="宋体"/>
                <w:kern w:val="0"/>
                <w:sz w:val="21"/>
                <w:szCs w:val="21"/>
                <w:lang w:eastAsia="zh-CN"/>
              </w:rPr>
              <w:t>屋顶传热系数</w:t>
            </w:r>
            <w:r>
              <w:rPr>
                <w:rFonts w:eastAsia="宋体"/>
                <w:kern w:val="0"/>
                <w:sz w:val="21"/>
                <w:szCs w:val="21"/>
                <w:lang w:eastAsia="zh-CN"/>
              </w:rPr>
              <w:t>K</w:t>
            </w:r>
          </w:p>
          <w:p w14:paraId="43FED603">
            <w:pPr>
              <w:widowControl/>
              <w:jc w:val="center"/>
              <w:rPr>
                <w:rFonts w:eastAsia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kern w:val="0"/>
                <w:sz w:val="21"/>
                <w:szCs w:val="21"/>
                <w:lang w:eastAsia="zh-CN"/>
              </w:rPr>
              <w:t>和热</w:t>
            </w:r>
            <w:r>
              <w:rPr>
                <w:rFonts w:hint="eastAsia" w:eastAsia="宋体"/>
                <w:sz w:val="21"/>
                <w:szCs w:val="21"/>
                <w:lang w:eastAsia="zh-CN"/>
              </w:rPr>
              <w:t>惰</w:t>
            </w:r>
            <w:r>
              <w:rPr>
                <w:rFonts w:hint="eastAsia" w:eastAsia="宋体"/>
                <w:kern w:val="0"/>
                <w:sz w:val="21"/>
                <w:szCs w:val="21"/>
                <w:lang w:eastAsia="zh-CN"/>
              </w:rPr>
              <w:t>性指标</w:t>
            </w:r>
            <w:r>
              <w:rPr>
                <w:rFonts w:eastAsia="宋体"/>
                <w:kern w:val="0"/>
                <w:sz w:val="21"/>
                <w:szCs w:val="21"/>
                <w:lang w:eastAsia="zh-CN"/>
              </w:rPr>
              <w:t xml:space="preserve"> D</w:t>
            </w:r>
          </w:p>
        </w:tc>
        <w:tc>
          <w:tcPr>
            <w:tcW w:w="1587" w:type="pct"/>
            <w:gridSpan w:val="3"/>
            <w:vAlign w:val="center"/>
          </w:tcPr>
          <w:p w14:paraId="226510A0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K</w:t>
            </w:r>
            <w:r>
              <w:rPr>
                <w:rFonts w:eastAsia="宋体"/>
                <w:bCs/>
                <w:sz w:val="21"/>
                <w:szCs w:val="21"/>
                <w:lang w:eastAsia="zh-CN"/>
              </w:rPr>
              <w:t>=</w:t>
            </w:r>
            <w:bookmarkStart w:id="67" w:name="屋顶K"/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0.30</w:t>
            </w:r>
            <w:bookmarkEnd w:id="67"/>
          </w:p>
          <w:p w14:paraId="1A3B944F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D=</w:t>
            </w:r>
            <w:bookmarkStart w:id="68" w:name="屋顶D"/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3.10</w:t>
            </w:r>
            <w:bookmarkEnd w:id="68"/>
          </w:p>
        </w:tc>
        <w:tc>
          <w:tcPr>
            <w:tcW w:w="1586" w:type="pct"/>
            <w:gridSpan w:val="3"/>
            <w:vAlign w:val="center"/>
          </w:tcPr>
          <w:p w14:paraId="7AB5476E">
            <w:pPr>
              <w:widowControl/>
              <w:jc w:val="center"/>
              <w:rPr>
                <w:rFonts w:eastAsia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K</w:t>
            </w:r>
            <w:r>
              <w:rPr>
                <w:rFonts w:eastAsia="宋体"/>
                <w:bCs/>
                <w:sz w:val="21"/>
                <w:szCs w:val="21"/>
                <w:lang w:eastAsia="zh-CN"/>
              </w:rPr>
              <w:t>=</w:t>
            </w:r>
            <w:bookmarkStart w:id="69" w:name="参照建筑屋顶K"/>
            <w:r>
              <w:rPr>
                <w:rFonts w:hint="eastAsia" w:eastAsia="宋体"/>
                <w:kern w:val="0"/>
                <w:sz w:val="21"/>
                <w:szCs w:val="21"/>
                <w:lang w:eastAsia="zh-CN"/>
              </w:rPr>
              <w:t>0.40</w:t>
            </w:r>
            <w:bookmarkEnd w:id="69"/>
          </w:p>
          <w:p w14:paraId="178231A9">
            <w:pPr>
              <w:widowControl/>
              <w:jc w:val="center"/>
              <w:rPr>
                <w:rFonts w:eastAsia="宋体"/>
                <w:kern w:val="0"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D=</w:t>
            </w:r>
            <w:bookmarkStart w:id="70" w:name="参照建筑屋顶D"/>
            <w:r>
              <w:rPr>
                <w:rFonts w:hint="eastAsia" w:eastAsia="宋体"/>
                <w:kern w:val="0"/>
                <w:sz w:val="21"/>
                <w:szCs w:val="21"/>
                <w:lang w:eastAsia="zh-CN"/>
              </w:rPr>
              <w:t>2.81</w:t>
            </w:r>
            <w:bookmarkEnd w:id="70"/>
          </w:p>
        </w:tc>
      </w:tr>
      <w:tr w14:paraId="6C1546A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27" w:type="pct"/>
            <w:gridSpan w:val="3"/>
            <w:shd w:val="clear" w:color="auto" w:fill="E6E6E6"/>
            <w:vAlign w:val="center"/>
          </w:tcPr>
          <w:p w14:paraId="430DB83B">
            <w:pPr>
              <w:widowControl/>
              <w:jc w:val="center"/>
              <w:rPr>
                <w:rFonts w:eastAsia="宋体"/>
                <w:kern w:val="0"/>
                <w:sz w:val="21"/>
                <w:szCs w:val="21"/>
                <w:lang w:eastAsia="zh-CN"/>
              </w:rPr>
            </w:pPr>
            <w:r>
              <w:rPr>
                <w:rFonts w:hAnsi="宋体" w:eastAsia="宋体"/>
                <w:kern w:val="0"/>
                <w:sz w:val="21"/>
                <w:szCs w:val="21"/>
                <w:lang w:eastAsia="zh-CN"/>
              </w:rPr>
              <w:t>外墙传热系数</w:t>
            </w:r>
            <w:r>
              <w:rPr>
                <w:rFonts w:eastAsia="宋体"/>
                <w:kern w:val="0"/>
                <w:sz w:val="21"/>
                <w:szCs w:val="21"/>
                <w:lang w:eastAsia="zh-CN"/>
              </w:rPr>
              <w:t>K</w:t>
            </w:r>
          </w:p>
          <w:p w14:paraId="00618561">
            <w:pPr>
              <w:widowControl/>
              <w:jc w:val="center"/>
              <w:rPr>
                <w:rFonts w:eastAsia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kern w:val="0"/>
                <w:sz w:val="21"/>
                <w:szCs w:val="21"/>
                <w:lang w:eastAsia="zh-CN"/>
              </w:rPr>
              <w:t>和热</w:t>
            </w:r>
            <w:r>
              <w:rPr>
                <w:rFonts w:hint="eastAsia" w:eastAsia="宋体"/>
                <w:sz w:val="21"/>
                <w:szCs w:val="21"/>
                <w:lang w:eastAsia="zh-CN"/>
              </w:rPr>
              <w:t>惰</w:t>
            </w:r>
            <w:r>
              <w:rPr>
                <w:rFonts w:hint="eastAsia" w:eastAsia="宋体"/>
                <w:kern w:val="0"/>
                <w:sz w:val="21"/>
                <w:szCs w:val="21"/>
                <w:lang w:eastAsia="zh-CN"/>
              </w:rPr>
              <w:t>性指标</w:t>
            </w:r>
            <w:r>
              <w:rPr>
                <w:rFonts w:eastAsia="宋体"/>
                <w:kern w:val="0"/>
                <w:sz w:val="21"/>
                <w:szCs w:val="21"/>
                <w:lang w:eastAsia="zh-CN"/>
              </w:rPr>
              <w:t xml:space="preserve"> D</w:t>
            </w:r>
          </w:p>
        </w:tc>
        <w:tc>
          <w:tcPr>
            <w:tcW w:w="1587" w:type="pct"/>
            <w:gridSpan w:val="3"/>
            <w:vAlign w:val="center"/>
          </w:tcPr>
          <w:p w14:paraId="38469AD4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K</w:t>
            </w:r>
            <w:r>
              <w:rPr>
                <w:rFonts w:eastAsia="宋体"/>
                <w:bCs/>
                <w:sz w:val="21"/>
                <w:szCs w:val="21"/>
                <w:lang w:eastAsia="zh-CN"/>
              </w:rPr>
              <w:t>=</w:t>
            </w:r>
            <w:bookmarkStart w:id="71" w:name="外墙K"/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0.63</w:t>
            </w:r>
            <w:bookmarkEnd w:id="71"/>
          </w:p>
          <w:p w14:paraId="07AE8087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D=</w:t>
            </w:r>
            <w:bookmarkStart w:id="72" w:name="外墙D"/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3.59</w:t>
            </w:r>
            <w:bookmarkEnd w:id="72"/>
          </w:p>
        </w:tc>
        <w:tc>
          <w:tcPr>
            <w:tcW w:w="1586" w:type="pct"/>
            <w:gridSpan w:val="3"/>
            <w:vAlign w:val="center"/>
          </w:tcPr>
          <w:p w14:paraId="4C855DCF">
            <w:pPr>
              <w:widowControl/>
              <w:jc w:val="center"/>
              <w:rPr>
                <w:rFonts w:eastAsia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K</w:t>
            </w:r>
            <w:r>
              <w:rPr>
                <w:rFonts w:eastAsia="宋体"/>
                <w:bCs/>
                <w:sz w:val="21"/>
                <w:szCs w:val="21"/>
                <w:lang w:eastAsia="zh-CN"/>
              </w:rPr>
              <w:t>=</w:t>
            </w:r>
            <w:bookmarkStart w:id="73" w:name="参照建筑外墙K"/>
            <w:r>
              <w:rPr>
                <w:rFonts w:hint="eastAsia" w:eastAsia="宋体"/>
                <w:kern w:val="0"/>
                <w:sz w:val="21"/>
                <w:szCs w:val="21"/>
                <w:lang w:eastAsia="zh-CN"/>
              </w:rPr>
              <w:t>0.80</w:t>
            </w:r>
            <w:bookmarkEnd w:id="73"/>
          </w:p>
          <w:p w14:paraId="336CB2D4">
            <w:pPr>
              <w:widowControl/>
              <w:jc w:val="center"/>
              <w:rPr>
                <w:rFonts w:eastAsia="宋体"/>
                <w:kern w:val="0"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D=</w:t>
            </w:r>
            <w:bookmarkStart w:id="74" w:name="参照建筑外墙D"/>
            <w:r>
              <w:rPr>
                <w:rFonts w:hint="eastAsia" w:eastAsia="宋体"/>
                <w:kern w:val="0"/>
                <w:sz w:val="21"/>
                <w:szCs w:val="21"/>
                <w:lang w:eastAsia="zh-CN"/>
              </w:rPr>
              <w:t>3.62</w:t>
            </w:r>
            <w:bookmarkEnd w:id="74"/>
          </w:p>
        </w:tc>
      </w:tr>
      <w:tr w14:paraId="114A689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27" w:type="pct"/>
            <w:gridSpan w:val="3"/>
            <w:shd w:val="clear" w:color="auto" w:fill="E6E6E6"/>
            <w:vAlign w:val="center"/>
          </w:tcPr>
          <w:p w14:paraId="07456EFC">
            <w:pPr>
              <w:widowControl/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挑空楼板传热系数</w:t>
            </w:r>
            <w:r>
              <w:rPr>
                <w:rFonts w:eastAsia="宋体"/>
                <w:bCs/>
                <w:sz w:val="21"/>
                <w:szCs w:val="21"/>
                <w:lang w:eastAsia="zh-CN"/>
              </w:rPr>
              <w:t>K</w:t>
            </w:r>
          </w:p>
          <w:p w14:paraId="0DBF7112">
            <w:pPr>
              <w:widowControl/>
              <w:jc w:val="center"/>
              <w:rPr>
                <w:rFonts w:hint="eastAsia" w:hAnsi="宋体" w:eastAsia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sz w:val="21"/>
                <w:szCs w:val="21"/>
                <w:lang w:eastAsia="zh-CN"/>
              </w:rPr>
              <w:t>和热惰性指标</w:t>
            </w:r>
            <w:r>
              <w:rPr>
                <w:rFonts w:eastAsia="宋体"/>
                <w:sz w:val="21"/>
                <w:szCs w:val="21"/>
                <w:lang w:eastAsia="zh-CN"/>
              </w:rPr>
              <w:t xml:space="preserve"> D</w:t>
            </w:r>
          </w:p>
        </w:tc>
        <w:tc>
          <w:tcPr>
            <w:tcW w:w="1587" w:type="pct"/>
            <w:gridSpan w:val="3"/>
            <w:vAlign w:val="center"/>
          </w:tcPr>
          <w:p w14:paraId="046189DF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K</w:t>
            </w:r>
            <w:r>
              <w:rPr>
                <w:rFonts w:eastAsia="宋体"/>
                <w:bCs/>
                <w:sz w:val="21"/>
                <w:szCs w:val="21"/>
                <w:lang w:eastAsia="zh-CN"/>
              </w:rPr>
              <w:t>=</w:t>
            </w:r>
            <w:bookmarkStart w:id="75" w:name="挑空楼板K"/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－</w:t>
            </w:r>
            <w:bookmarkEnd w:id="75"/>
          </w:p>
          <w:p w14:paraId="2CF2EAAF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D=</w:t>
            </w:r>
            <w:bookmarkStart w:id="76" w:name="挑空楼板D"/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－</w:t>
            </w:r>
            <w:bookmarkEnd w:id="76"/>
          </w:p>
        </w:tc>
        <w:tc>
          <w:tcPr>
            <w:tcW w:w="1586" w:type="pct"/>
            <w:gridSpan w:val="3"/>
            <w:vAlign w:val="center"/>
          </w:tcPr>
          <w:p w14:paraId="7E21F7AA">
            <w:pPr>
              <w:widowControl/>
              <w:jc w:val="center"/>
              <w:rPr>
                <w:rFonts w:eastAsia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K</w:t>
            </w:r>
            <w:r>
              <w:rPr>
                <w:rFonts w:eastAsia="宋体"/>
                <w:bCs/>
                <w:sz w:val="21"/>
                <w:szCs w:val="21"/>
                <w:lang w:eastAsia="zh-CN"/>
              </w:rPr>
              <w:t>=</w:t>
            </w:r>
            <w:bookmarkStart w:id="77" w:name="参照建筑挑空楼板K"/>
            <w:r>
              <w:rPr>
                <w:rFonts w:hint="eastAsia" w:eastAsia="宋体"/>
                <w:kern w:val="0"/>
                <w:sz w:val="21"/>
                <w:szCs w:val="21"/>
                <w:lang w:eastAsia="zh-CN"/>
              </w:rPr>
              <w:t>－</w:t>
            </w:r>
            <w:bookmarkEnd w:id="77"/>
          </w:p>
          <w:p w14:paraId="78272885">
            <w:pPr>
              <w:widowControl/>
              <w:jc w:val="center"/>
              <w:rPr>
                <w:rFonts w:eastAsia="宋体"/>
                <w:kern w:val="0"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D=</w:t>
            </w:r>
            <w:bookmarkStart w:id="78" w:name="参照建筑挑空楼板D"/>
            <w:r>
              <w:rPr>
                <w:rFonts w:hint="eastAsia" w:eastAsia="宋体"/>
                <w:kern w:val="0"/>
                <w:sz w:val="21"/>
                <w:szCs w:val="21"/>
                <w:lang w:eastAsia="zh-CN"/>
              </w:rPr>
              <w:t>－</w:t>
            </w:r>
            <w:bookmarkEnd w:id="78"/>
          </w:p>
        </w:tc>
      </w:tr>
      <w:tr w14:paraId="40D2EDA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27" w:type="pct"/>
            <w:gridSpan w:val="3"/>
            <w:shd w:val="clear" w:color="auto" w:fill="E6E6E6"/>
            <w:vAlign w:val="center"/>
          </w:tcPr>
          <w:p w14:paraId="6E9AF61E">
            <w:pPr>
              <w:widowControl/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天窗传热系数</w:t>
            </w:r>
            <w:r>
              <w:rPr>
                <w:rFonts w:eastAsia="宋体"/>
                <w:bCs/>
                <w:sz w:val="21"/>
                <w:szCs w:val="21"/>
                <w:lang w:eastAsia="zh-CN"/>
              </w:rPr>
              <w:t>K</w:t>
            </w:r>
          </w:p>
          <w:p w14:paraId="49E0BC82">
            <w:pPr>
              <w:widowControl/>
              <w:jc w:val="center"/>
              <w:rPr>
                <w:rFonts w:hint="eastAsia" w:hAnsi="宋体" w:eastAsia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和太阳得热系数</w:t>
            </w:r>
            <w:r>
              <w:rPr>
                <w:rFonts w:eastAsia="宋体"/>
                <w:bCs/>
                <w:sz w:val="21"/>
                <w:szCs w:val="21"/>
                <w:lang w:eastAsia="zh-CN"/>
              </w:rPr>
              <w:t xml:space="preserve"> SHGC</w:t>
            </w:r>
          </w:p>
        </w:tc>
        <w:tc>
          <w:tcPr>
            <w:tcW w:w="1587" w:type="pct"/>
            <w:gridSpan w:val="3"/>
            <w:vAlign w:val="center"/>
          </w:tcPr>
          <w:p w14:paraId="4DAC9860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K</w:t>
            </w:r>
            <w:r>
              <w:rPr>
                <w:rFonts w:eastAsia="宋体"/>
                <w:bCs/>
                <w:sz w:val="21"/>
                <w:szCs w:val="21"/>
                <w:lang w:eastAsia="zh-CN"/>
              </w:rPr>
              <w:t>=</w:t>
            </w:r>
            <w:bookmarkStart w:id="79" w:name="天窗K"/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－</w:t>
            </w:r>
            <w:bookmarkEnd w:id="79"/>
          </w:p>
          <w:p w14:paraId="715E69D9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SHGC=</w:t>
            </w:r>
            <w:bookmarkStart w:id="80" w:name="天窗SHGC"/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－</w:t>
            </w:r>
            <w:bookmarkEnd w:id="80"/>
          </w:p>
        </w:tc>
        <w:tc>
          <w:tcPr>
            <w:tcW w:w="1586" w:type="pct"/>
            <w:gridSpan w:val="3"/>
            <w:vAlign w:val="center"/>
          </w:tcPr>
          <w:p w14:paraId="4E0F94E7">
            <w:pPr>
              <w:widowControl/>
              <w:jc w:val="center"/>
              <w:rPr>
                <w:rFonts w:eastAsia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K</w:t>
            </w:r>
            <w:r>
              <w:rPr>
                <w:rFonts w:eastAsia="宋体"/>
                <w:bCs/>
                <w:sz w:val="21"/>
                <w:szCs w:val="21"/>
                <w:lang w:eastAsia="zh-CN"/>
              </w:rPr>
              <w:t>=</w:t>
            </w:r>
            <w:bookmarkStart w:id="81" w:name="参照建筑天窗K"/>
            <w:r>
              <w:rPr>
                <w:rFonts w:hint="eastAsia" w:eastAsia="宋体"/>
                <w:kern w:val="0"/>
                <w:sz w:val="21"/>
                <w:szCs w:val="21"/>
                <w:lang w:eastAsia="zh-CN"/>
              </w:rPr>
              <w:t>－</w:t>
            </w:r>
            <w:bookmarkEnd w:id="81"/>
          </w:p>
          <w:p w14:paraId="46D0517C">
            <w:pPr>
              <w:widowControl/>
              <w:jc w:val="center"/>
              <w:rPr>
                <w:rFonts w:eastAsia="宋体"/>
                <w:kern w:val="0"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SHGC=</w:t>
            </w:r>
            <w:bookmarkStart w:id="82" w:name="参照建筑天窗SHGC"/>
            <w:r>
              <w:rPr>
                <w:rFonts w:hint="eastAsia" w:eastAsia="宋体"/>
                <w:kern w:val="0"/>
                <w:sz w:val="21"/>
                <w:szCs w:val="21"/>
                <w:lang w:eastAsia="zh-CN"/>
              </w:rPr>
              <w:t>－</w:t>
            </w:r>
            <w:bookmarkEnd w:id="82"/>
          </w:p>
        </w:tc>
      </w:tr>
      <w:tr w14:paraId="4629F45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9" w:type="pct"/>
            <w:vMerge w:val="restart"/>
            <w:shd w:val="clear" w:color="auto" w:fill="E6E6E6"/>
            <w:vAlign w:val="center"/>
          </w:tcPr>
          <w:p w14:paraId="76F3A67C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sz w:val="21"/>
                <w:szCs w:val="21"/>
                <w:lang w:eastAsia="zh-CN"/>
              </w:rPr>
              <w:t>外窗（</w:t>
            </w: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包括透明幕墙）</w:t>
            </w:r>
          </w:p>
        </w:tc>
        <w:tc>
          <w:tcPr>
            <w:tcW w:w="401" w:type="pct"/>
            <w:shd w:val="clear" w:color="auto" w:fill="E6E6E6"/>
            <w:vAlign w:val="center"/>
          </w:tcPr>
          <w:p w14:paraId="7C46D130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朝向</w:t>
            </w:r>
          </w:p>
        </w:tc>
        <w:tc>
          <w:tcPr>
            <w:tcW w:w="937" w:type="pct"/>
            <w:shd w:val="clear" w:color="auto" w:fill="E6E6E6"/>
            <w:vAlign w:val="center"/>
          </w:tcPr>
          <w:p w14:paraId="43D41F3D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立面</w:t>
            </w:r>
          </w:p>
        </w:tc>
        <w:tc>
          <w:tcPr>
            <w:tcW w:w="501" w:type="pct"/>
            <w:shd w:val="clear" w:color="auto" w:fill="E6E6E6"/>
            <w:vAlign w:val="center"/>
          </w:tcPr>
          <w:p w14:paraId="3BBF4A4A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窗墙比</w:t>
            </w:r>
          </w:p>
        </w:tc>
        <w:tc>
          <w:tcPr>
            <w:tcW w:w="501" w:type="pct"/>
            <w:shd w:val="clear" w:color="auto" w:fill="E6E6E6"/>
            <w:vAlign w:val="center"/>
          </w:tcPr>
          <w:p w14:paraId="3491DEA3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传热</w:t>
            </w:r>
          </w:p>
          <w:p w14:paraId="5B16E051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系数</w:t>
            </w:r>
          </w:p>
        </w:tc>
        <w:tc>
          <w:tcPr>
            <w:tcW w:w="585" w:type="pct"/>
            <w:shd w:val="clear" w:color="auto" w:fill="E6E6E6"/>
            <w:vAlign w:val="center"/>
          </w:tcPr>
          <w:p w14:paraId="17A859BF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太阳得热系数</w:t>
            </w:r>
          </w:p>
        </w:tc>
        <w:tc>
          <w:tcPr>
            <w:tcW w:w="582" w:type="pct"/>
            <w:shd w:val="clear" w:color="auto" w:fill="E6E6E6"/>
            <w:vAlign w:val="center"/>
          </w:tcPr>
          <w:p w14:paraId="3087B174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窗墙比</w:t>
            </w:r>
          </w:p>
        </w:tc>
        <w:tc>
          <w:tcPr>
            <w:tcW w:w="501" w:type="pct"/>
            <w:shd w:val="clear" w:color="auto" w:fill="E6E6E6"/>
            <w:vAlign w:val="center"/>
          </w:tcPr>
          <w:p w14:paraId="60AF8A67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传热</w:t>
            </w:r>
          </w:p>
          <w:p w14:paraId="495D7466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系数</w:t>
            </w:r>
          </w:p>
        </w:tc>
        <w:tc>
          <w:tcPr>
            <w:tcW w:w="503" w:type="pct"/>
            <w:shd w:val="clear" w:color="auto" w:fill="E6E6E6"/>
            <w:vAlign w:val="center"/>
          </w:tcPr>
          <w:p w14:paraId="214744DF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太阳得热系数</w:t>
            </w:r>
          </w:p>
        </w:tc>
      </w:tr>
      <w:tr w14:paraId="62786DE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489" w:type="pct"/>
            <w:vMerge w:val="continue"/>
            <w:vAlign w:val="center"/>
          </w:tcPr>
          <w:p w14:paraId="52901CA0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401" w:type="pct"/>
            <w:shd w:val="clear" w:color="auto" w:fill="E6E6E6"/>
            <w:vAlign w:val="center"/>
          </w:tcPr>
          <w:p w14:paraId="7DA71098">
            <w:pPr>
              <w:jc w:val="center"/>
              <w:rPr>
                <w:rFonts w:hint="eastAsia" w:hAnsi="宋体" w:eastAsia="宋体"/>
                <w:bCs/>
                <w:sz w:val="21"/>
                <w:szCs w:val="21"/>
                <w:lang w:eastAsia="zh-CN"/>
              </w:rPr>
            </w:pPr>
            <w:bookmarkStart w:id="83" w:name="多立面－计算条件表－8－2－朝向立面窗墙比KSHGC参照"/>
            <w:r>
              <w:rPr>
                <w:rFonts w:hint="eastAsia" w:hAnsi="宋体" w:eastAsia="宋体"/>
                <w:bCs/>
                <w:sz w:val="21"/>
                <w:szCs w:val="21"/>
                <w:lang w:eastAsia="zh-CN"/>
              </w:rPr>
              <w:t>南向</w:t>
            </w:r>
            <w:bookmarkEnd w:id="83"/>
          </w:p>
        </w:tc>
        <w:tc>
          <w:tcPr>
            <w:tcW w:w="937" w:type="pct"/>
            <w:shd w:val="clear" w:color="auto" w:fill="auto"/>
            <w:vAlign w:val="center"/>
          </w:tcPr>
          <w:p w14:paraId="0D349BB2">
            <w:pPr>
              <w:jc w:val="center"/>
              <w:rPr>
                <w:rFonts w:hint="eastAsia" w:hAnsi="宋体"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hAnsi="宋体" w:eastAsia="宋体"/>
                <w:bCs/>
                <w:sz w:val="21"/>
                <w:szCs w:val="21"/>
                <w:lang w:eastAsia="zh-CN"/>
              </w:rPr>
              <w:t>南-默认立面</w:t>
            </w:r>
          </w:p>
        </w:tc>
        <w:tc>
          <w:tcPr>
            <w:tcW w:w="501" w:type="pct"/>
            <w:vAlign w:val="center"/>
          </w:tcPr>
          <w:p w14:paraId="3645B489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0.17</w:t>
            </w:r>
          </w:p>
        </w:tc>
        <w:tc>
          <w:tcPr>
            <w:tcW w:w="501" w:type="pct"/>
            <w:vAlign w:val="center"/>
          </w:tcPr>
          <w:p w14:paraId="2B2BC071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1.60</w:t>
            </w:r>
          </w:p>
        </w:tc>
        <w:tc>
          <w:tcPr>
            <w:tcW w:w="585" w:type="pct"/>
            <w:vAlign w:val="center"/>
          </w:tcPr>
          <w:p w14:paraId="48826C44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0.24</w:t>
            </w:r>
          </w:p>
        </w:tc>
        <w:tc>
          <w:tcPr>
            <w:tcW w:w="582" w:type="pct"/>
            <w:vAlign w:val="center"/>
          </w:tcPr>
          <w:p w14:paraId="4E8055E7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0.17</w:t>
            </w:r>
          </w:p>
        </w:tc>
        <w:tc>
          <w:tcPr>
            <w:tcW w:w="501" w:type="pct"/>
            <w:vAlign w:val="center"/>
          </w:tcPr>
          <w:p w14:paraId="2C6C59A8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3.00</w:t>
            </w:r>
          </w:p>
        </w:tc>
        <w:tc>
          <w:tcPr>
            <w:tcW w:w="503" w:type="pct"/>
            <w:vAlign w:val="center"/>
          </w:tcPr>
          <w:p w14:paraId="53B85A98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0.45</w:t>
            </w:r>
          </w:p>
        </w:tc>
      </w:tr>
      <w:tr w14:paraId="48B7715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89" w:type="pct"/>
            <w:vMerge w:val="continue"/>
            <w:vAlign w:val="center"/>
          </w:tcPr>
          <w:p w14:paraId="411C49D3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401" w:type="pct"/>
            <w:shd w:val="clear" w:color="auto" w:fill="E6E6E6"/>
            <w:vAlign w:val="center"/>
          </w:tcPr>
          <w:p w14:paraId="7548EB81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北向</w:t>
            </w:r>
          </w:p>
        </w:tc>
        <w:tc>
          <w:tcPr>
            <w:tcW w:w="937" w:type="pct"/>
            <w:shd w:val="clear" w:color="auto" w:fill="auto"/>
            <w:vAlign w:val="center"/>
          </w:tcPr>
          <w:p w14:paraId="097FBB7D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北-默认立面</w:t>
            </w:r>
          </w:p>
        </w:tc>
        <w:tc>
          <w:tcPr>
            <w:tcW w:w="501" w:type="pct"/>
            <w:vAlign w:val="center"/>
          </w:tcPr>
          <w:p w14:paraId="04485533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0.25</w:t>
            </w:r>
          </w:p>
        </w:tc>
        <w:tc>
          <w:tcPr>
            <w:tcW w:w="501" w:type="pct"/>
            <w:vAlign w:val="center"/>
          </w:tcPr>
          <w:p w14:paraId="65F92E23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1.60</w:t>
            </w:r>
          </w:p>
        </w:tc>
        <w:tc>
          <w:tcPr>
            <w:tcW w:w="585" w:type="pct"/>
            <w:vAlign w:val="center"/>
          </w:tcPr>
          <w:p w14:paraId="236BDFCA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0.22</w:t>
            </w:r>
          </w:p>
        </w:tc>
        <w:tc>
          <w:tcPr>
            <w:tcW w:w="582" w:type="pct"/>
            <w:vAlign w:val="center"/>
          </w:tcPr>
          <w:p w14:paraId="7C751182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0.25</w:t>
            </w:r>
          </w:p>
        </w:tc>
        <w:tc>
          <w:tcPr>
            <w:tcW w:w="501" w:type="pct"/>
            <w:vAlign w:val="center"/>
          </w:tcPr>
          <w:p w14:paraId="322DB338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2.60</w:t>
            </w:r>
          </w:p>
        </w:tc>
        <w:tc>
          <w:tcPr>
            <w:tcW w:w="503" w:type="pct"/>
            <w:vAlign w:val="center"/>
          </w:tcPr>
          <w:p w14:paraId="1E414316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0.45</w:t>
            </w:r>
          </w:p>
        </w:tc>
      </w:tr>
      <w:tr w14:paraId="420DC18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89" w:type="pct"/>
            <w:vMerge w:val="continue"/>
            <w:vAlign w:val="center"/>
          </w:tcPr>
          <w:p w14:paraId="4084FCD7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401" w:type="pct"/>
            <w:shd w:val="clear" w:color="auto" w:fill="E6E6E6"/>
            <w:vAlign w:val="center"/>
          </w:tcPr>
          <w:p w14:paraId="48E487D7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东向</w:t>
            </w:r>
          </w:p>
        </w:tc>
        <w:tc>
          <w:tcPr>
            <w:tcW w:w="937" w:type="pct"/>
            <w:shd w:val="clear" w:color="auto" w:fill="auto"/>
            <w:vAlign w:val="center"/>
          </w:tcPr>
          <w:p w14:paraId="023C24BE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东-默认立面</w:t>
            </w:r>
          </w:p>
        </w:tc>
        <w:tc>
          <w:tcPr>
            <w:tcW w:w="501" w:type="pct"/>
            <w:vAlign w:val="center"/>
          </w:tcPr>
          <w:p w14:paraId="585A3423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0.30</w:t>
            </w:r>
          </w:p>
        </w:tc>
        <w:tc>
          <w:tcPr>
            <w:tcW w:w="501" w:type="pct"/>
            <w:vAlign w:val="center"/>
          </w:tcPr>
          <w:p w14:paraId="178EF584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1.60</w:t>
            </w:r>
          </w:p>
        </w:tc>
        <w:tc>
          <w:tcPr>
            <w:tcW w:w="585" w:type="pct"/>
            <w:vAlign w:val="center"/>
          </w:tcPr>
          <w:p w14:paraId="626D886A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0.21</w:t>
            </w:r>
          </w:p>
        </w:tc>
        <w:tc>
          <w:tcPr>
            <w:tcW w:w="582" w:type="pct"/>
            <w:vAlign w:val="center"/>
          </w:tcPr>
          <w:p w14:paraId="1F1744F1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0.30</w:t>
            </w:r>
          </w:p>
        </w:tc>
        <w:tc>
          <w:tcPr>
            <w:tcW w:w="501" w:type="pct"/>
            <w:vAlign w:val="center"/>
          </w:tcPr>
          <w:p w14:paraId="5ABCA3BF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2.60</w:t>
            </w:r>
          </w:p>
        </w:tc>
        <w:tc>
          <w:tcPr>
            <w:tcW w:w="503" w:type="pct"/>
            <w:vAlign w:val="center"/>
          </w:tcPr>
          <w:p w14:paraId="11E2BA32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0.40</w:t>
            </w:r>
          </w:p>
        </w:tc>
      </w:tr>
      <w:tr w14:paraId="6925BBD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89" w:type="pct"/>
            <w:vMerge w:val="continue"/>
            <w:vAlign w:val="center"/>
          </w:tcPr>
          <w:p w14:paraId="24C6BFE0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401" w:type="pct"/>
            <w:shd w:val="clear" w:color="auto" w:fill="E6E6E6"/>
            <w:vAlign w:val="center"/>
          </w:tcPr>
          <w:p w14:paraId="77BBA7B3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西向</w:t>
            </w:r>
          </w:p>
        </w:tc>
        <w:tc>
          <w:tcPr>
            <w:tcW w:w="937" w:type="pct"/>
            <w:shd w:val="clear" w:color="auto" w:fill="auto"/>
            <w:vAlign w:val="center"/>
          </w:tcPr>
          <w:p w14:paraId="751D681F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西-默认立面</w:t>
            </w:r>
          </w:p>
        </w:tc>
        <w:tc>
          <w:tcPr>
            <w:tcW w:w="501" w:type="pct"/>
            <w:vAlign w:val="center"/>
          </w:tcPr>
          <w:p w14:paraId="04307543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0.24</w:t>
            </w:r>
          </w:p>
        </w:tc>
        <w:tc>
          <w:tcPr>
            <w:tcW w:w="501" w:type="pct"/>
            <w:vAlign w:val="center"/>
          </w:tcPr>
          <w:p w14:paraId="520F3287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1.60</w:t>
            </w:r>
          </w:p>
        </w:tc>
        <w:tc>
          <w:tcPr>
            <w:tcW w:w="585" w:type="pct"/>
            <w:vAlign w:val="center"/>
          </w:tcPr>
          <w:p w14:paraId="2C123ECF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0.25</w:t>
            </w:r>
          </w:p>
        </w:tc>
        <w:tc>
          <w:tcPr>
            <w:tcW w:w="582" w:type="pct"/>
            <w:vAlign w:val="center"/>
          </w:tcPr>
          <w:p w14:paraId="530055E7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0.24</w:t>
            </w:r>
          </w:p>
        </w:tc>
        <w:tc>
          <w:tcPr>
            <w:tcW w:w="501" w:type="pct"/>
            <w:vAlign w:val="center"/>
          </w:tcPr>
          <w:p w14:paraId="4EEC5C6E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2.60</w:t>
            </w:r>
          </w:p>
        </w:tc>
        <w:tc>
          <w:tcPr>
            <w:tcW w:w="503" w:type="pct"/>
            <w:vAlign w:val="center"/>
          </w:tcPr>
          <w:p w14:paraId="5CA2B5CF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0.40</w:t>
            </w:r>
          </w:p>
        </w:tc>
      </w:tr>
    </w:tbl>
    <w:p w14:paraId="69DA39DD">
      <w:pPr>
        <w:widowControl w:val="0"/>
        <w:jc w:val="both"/>
        <w:rPr>
          <w:color w:val="000000"/>
        </w:rPr>
      </w:pPr>
      <w:r>
        <w:rPr>
          <w:color w:val="000000"/>
        </w:rPr>
        <w:t>备注：</w:t>
      </w:r>
    </w:p>
    <w:p w14:paraId="23E0B78E">
      <w:pPr>
        <w:widowControl w:val="0"/>
        <w:jc w:val="both"/>
        <w:rPr>
          <w:color w:val="000000"/>
        </w:rPr>
      </w:pPr>
      <w:r>
        <w:rPr>
          <w:color w:val="000000"/>
        </w:rPr>
        <w:t>1. 传热系数的单位W/(m2.k)，其他参数无量纲.</w:t>
      </w:r>
    </w:p>
    <w:p w14:paraId="49389830">
      <w:pPr>
        <w:widowControl w:val="0"/>
        <w:jc w:val="both"/>
        <w:rPr>
          <w:color w:val="000000"/>
        </w:rPr>
      </w:pPr>
      <w:r>
        <w:rPr>
          <w:color w:val="000000"/>
        </w:rPr>
        <w:t>2. 屋顶和外墙的传热系数K和热情性指标D指平均值.</w:t>
      </w:r>
    </w:p>
    <w:p w14:paraId="3D92B89D">
      <w:pPr>
        <w:widowControl w:val="0"/>
        <w:jc w:val="both"/>
        <w:rPr>
          <w:color w:val="000000"/>
        </w:rPr>
      </w:pPr>
      <w:r>
        <w:rPr>
          <w:color w:val="000000"/>
        </w:rPr>
        <w:t>3. 设计建筑：“—”代表本工程无对应项.</w:t>
      </w:r>
    </w:p>
    <w:p w14:paraId="7F615F6D">
      <w:pPr>
        <w:widowControl w:val="0"/>
        <w:jc w:val="both"/>
        <w:rPr>
          <w:color w:val="000000"/>
        </w:rPr>
      </w:pPr>
    </w:p>
    <w:p w14:paraId="127F55E5">
      <w:pPr>
        <w:pStyle w:val="2"/>
        <w:widowControl w:val="0"/>
        <w:jc w:val="both"/>
        <w:rPr>
          <w:color w:val="000000"/>
        </w:rPr>
      </w:pPr>
      <w:bookmarkStart w:id="84" w:name="_Toc29080"/>
      <w:r>
        <w:rPr>
          <w:color w:val="000000"/>
        </w:rPr>
        <w:t>设计建筑</w:t>
      </w:r>
      <w:bookmarkEnd w:id="84"/>
    </w:p>
    <w:p w14:paraId="508B24CA">
      <w:pPr>
        <w:pStyle w:val="4"/>
        <w:widowControl w:val="0"/>
        <w:jc w:val="both"/>
        <w:rPr>
          <w:color w:val="000000"/>
        </w:rPr>
      </w:pPr>
      <w:bookmarkStart w:id="85" w:name="_Toc16478"/>
      <w:r>
        <w:rPr>
          <w:color w:val="000000"/>
        </w:rPr>
        <w:t>房间类型</w:t>
      </w:r>
      <w:bookmarkEnd w:id="85"/>
    </w:p>
    <w:p w14:paraId="1CAAD94C">
      <w:pPr>
        <w:pStyle w:val="5"/>
        <w:widowControl w:val="0"/>
        <w:jc w:val="both"/>
        <w:rPr>
          <w:color w:val="000000"/>
        </w:rPr>
      </w:pPr>
      <w:r>
        <w:rPr>
          <w:color w:val="000000"/>
        </w:rPr>
        <w:t>房间参数表</w:t>
      </w:r>
    </w:p>
    <w:tbl>
      <w:tblPr>
        <w:tblStyle w:val="19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2"/>
        <w:gridCol w:w="781"/>
        <w:gridCol w:w="781"/>
        <w:gridCol w:w="1618"/>
        <w:gridCol w:w="1369"/>
        <w:gridCol w:w="1369"/>
        <w:gridCol w:w="1550"/>
      </w:tblGrid>
      <w:tr w14:paraId="1892A50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jc w:val="center"/>
        </w:trPr>
        <w:tc>
          <w:tcPr>
            <w:shd w:val="clear" w:color="auto" w:fill="E6E6E6"/>
            <w:vAlign w:val="center"/>
          </w:tcPr>
          <w:p w14:paraId="442DE5D4">
            <w:pPr>
              <w:jc w:val="center"/>
            </w:pPr>
            <w:r>
              <w:t>房间类型</w:t>
            </w:r>
          </w:p>
        </w:tc>
        <w:tc>
          <w:tcPr>
            <w:shd w:val="clear" w:color="auto" w:fill="E6E6E6"/>
            <w:vAlign w:val="center"/>
          </w:tcPr>
          <w:p w14:paraId="02289019">
            <w:pPr>
              <w:jc w:val="center"/>
            </w:pPr>
            <w:r>
              <w:t>空调温度</w:t>
            </w:r>
            <w:r>
              <w:br w:type="textWrapping"/>
            </w:r>
            <w:r>
              <w:t>℃</w:t>
            </w:r>
          </w:p>
        </w:tc>
        <w:tc>
          <w:tcPr>
            <w:shd w:val="clear" w:color="auto" w:fill="E6E6E6"/>
            <w:vAlign w:val="center"/>
          </w:tcPr>
          <w:p w14:paraId="2F865D31">
            <w:pPr>
              <w:jc w:val="center"/>
            </w:pPr>
            <w:r>
              <w:t>供暖温度</w:t>
            </w:r>
            <w:r>
              <w:br w:type="textWrapping"/>
            </w:r>
            <w:r>
              <w:t>℃</w:t>
            </w:r>
          </w:p>
        </w:tc>
        <w:tc>
          <w:tcPr>
            <w:shd w:val="clear" w:color="auto" w:fill="E6E6E6"/>
            <w:vAlign w:val="center"/>
          </w:tcPr>
          <w:p w14:paraId="223A944A">
            <w:pPr>
              <w:jc w:val="center"/>
            </w:pPr>
            <w:r>
              <w:t>新风量</w:t>
            </w:r>
          </w:p>
        </w:tc>
        <w:tc>
          <w:tcPr>
            <w:shd w:val="clear" w:color="auto" w:fill="E6E6E6"/>
            <w:vAlign w:val="center"/>
          </w:tcPr>
          <w:p w14:paraId="437934B5">
            <w:pPr>
              <w:jc w:val="center"/>
            </w:pPr>
            <w:r>
              <w:t>人员密度</w:t>
            </w:r>
          </w:p>
        </w:tc>
        <w:tc>
          <w:tcPr>
            <w:shd w:val="clear" w:color="auto" w:fill="E6E6E6"/>
            <w:vAlign w:val="center"/>
          </w:tcPr>
          <w:p w14:paraId="012A461C">
            <w:pPr>
              <w:jc w:val="center"/>
            </w:pPr>
            <w:r>
              <w:t>照明功率</w:t>
            </w:r>
          </w:p>
        </w:tc>
        <w:tc>
          <w:tcPr>
            <w:shd w:val="clear" w:color="auto" w:fill="E6E6E6"/>
            <w:vAlign w:val="center"/>
          </w:tcPr>
          <w:p w14:paraId="7CFDDEAE">
            <w:pPr>
              <w:jc w:val="center"/>
            </w:pPr>
            <w:r>
              <w:t>插座设备</w:t>
            </w:r>
            <w:r>
              <w:br w:type="textWrapping"/>
            </w:r>
            <w:r>
              <w:t>功率</w:t>
            </w:r>
          </w:p>
        </w:tc>
      </w:tr>
      <w:tr w14:paraId="416E90B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5D6353F6">
            <w:r>
              <w:t>宾馆-办公室-1</w:t>
            </w:r>
          </w:p>
        </w:tc>
        <w:tc>
          <w:tcPr>
            <w:vAlign w:val="center"/>
          </w:tcPr>
          <w:p w14:paraId="6CDB2B21">
            <w:pPr>
              <w:jc w:val="center"/>
            </w:pPr>
            <w:r>
              <w:t>26</w:t>
            </w:r>
          </w:p>
        </w:tc>
        <w:tc>
          <w:tcPr>
            <w:vAlign w:val="center"/>
          </w:tcPr>
          <w:p w14:paraId="110772FC">
            <w:pPr>
              <w:jc w:val="center"/>
            </w:pPr>
            <w:r>
              <w:t>20</w:t>
            </w:r>
          </w:p>
        </w:tc>
        <w:tc>
          <w:tcPr>
            <w:vAlign w:val="center"/>
          </w:tcPr>
          <w:p w14:paraId="479A558E">
            <w:pPr>
              <w:jc w:val="center"/>
            </w:pPr>
            <w:r>
              <w:t>0(m</w:t>
            </w:r>
            <w:r>
              <w:rPr>
                <w:vertAlign w:val="superscript"/>
              </w:rPr>
              <w:t>3</w:t>
            </w:r>
            <w:r>
              <w:t>/h.人)</w:t>
            </w:r>
          </w:p>
        </w:tc>
        <w:tc>
          <w:tcPr>
            <w:vAlign w:val="center"/>
          </w:tcPr>
          <w:p w14:paraId="0DC9D445">
            <w:pPr>
              <w:jc w:val="center"/>
            </w:pPr>
            <w:r>
              <w:t>8(㎡/人)</w:t>
            </w:r>
          </w:p>
        </w:tc>
        <w:tc>
          <w:tcPr>
            <w:vAlign w:val="center"/>
          </w:tcPr>
          <w:p w14:paraId="3FEA0513">
            <w:pPr>
              <w:jc w:val="center"/>
            </w:pPr>
            <w:r>
              <w:t>8(W/㎡)</w:t>
            </w:r>
          </w:p>
        </w:tc>
        <w:tc>
          <w:tcPr>
            <w:vAlign w:val="center"/>
          </w:tcPr>
          <w:p w14:paraId="123C0CFE">
            <w:pPr>
              <w:jc w:val="center"/>
            </w:pPr>
            <w:r>
              <w:t>10(W/㎡)</w:t>
            </w:r>
          </w:p>
        </w:tc>
      </w:tr>
      <w:tr w14:paraId="20E494B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6B312C99">
            <w:r>
              <w:t>宾馆-卫生间-1</w:t>
            </w:r>
          </w:p>
        </w:tc>
        <w:tc>
          <w:tcPr>
            <w:vAlign w:val="center"/>
          </w:tcPr>
          <w:p w14:paraId="60B11F97">
            <w:pPr>
              <w:jc w:val="center"/>
            </w:pPr>
            <w:r>
              <w:t>27</w:t>
            </w:r>
          </w:p>
        </w:tc>
        <w:tc>
          <w:tcPr>
            <w:vAlign w:val="center"/>
          </w:tcPr>
          <w:p w14:paraId="682E5A6B">
            <w:pPr>
              <w:jc w:val="center"/>
            </w:pPr>
            <w:r>
              <w:t>18</w:t>
            </w:r>
          </w:p>
        </w:tc>
        <w:tc>
          <w:tcPr>
            <w:vAlign w:val="center"/>
          </w:tcPr>
          <w:p w14:paraId="07F0D8AF">
            <w:pPr>
              <w:jc w:val="center"/>
            </w:pPr>
            <w:r>
              <w:t>0(m</w:t>
            </w:r>
            <w:r>
              <w:rPr>
                <w:vertAlign w:val="superscript"/>
              </w:rPr>
              <w:t>3</w:t>
            </w:r>
            <w:r>
              <w:t>/h.人)</w:t>
            </w:r>
          </w:p>
        </w:tc>
        <w:tc>
          <w:tcPr>
            <w:vAlign w:val="center"/>
          </w:tcPr>
          <w:p w14:paraId="2754FCA8">
            <w:pPr>
              <w:jc w:val="center"/>
            </w:pPr>
            <w:r>
              <w:t>0(㎡/人)</w:t>
            </w:r>
          </w:p>
        </w:tc>
        <w:tc>
          <w:tcPr>
            <w:vAlign w:val="center"/>
          </w:tcPr>
          <w:p w14:paraId="1D5C8FC2">
            <w:pPr>
              <w:jc w:val="center"/>
            </w:pPr>
            <w:r>
              <w:t>4(W/㎡)</w:t>
            </w:r>
          </w:p>
        </w:tc>
        <w:tc>
          <w:tcPr>
            <w:vAlign w:val="center"/>
          </w:tcPr>
          <w:p w14:paraId="414D7745">
            <w:pPr>
              <w:jc w:val="center"/>
            </w:pPr>
            <w:r>
              <w:t>5(W/㎡)</w:t>
            </w:r>
          </w:p>
        </w:tc>
      </w:tr>
      <w:tr w14:paraId="6406D37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033F1CC4">
            <w:r>
              <w:t>宾馆-厨房-1</w:t>
            </w:r>
          </w:p>
        </w:tc>
        <w:tc>
          <w:tcPr>
            <w:vAlign w:val="center"/>
          </w:tcPr>
          <w:p w14:paraId="69B78A4D">
            <w:pPr>
              <w:jc w:val="center"/>
            </w:pPr>
            <w:r>
              <w:t>27</w:t>
            </w:r>
          </w:p>
        </w:tc>
        <w:tc>
          <w:tcPr>
            <w:vAlign w:val="center"/>
          </w:tcPr>
          <w:p w14:paraId="2EA0C237">
            <w:pPr>
              <w:jc w:val="center"/>
            </w:pPr>
            <w:r>
              <w:t>18</w:t>
            </w:r>
          </w:p>
        </w:tc>
        <w:tc>
          <w:tcPr>
            <w:vAlign w:val="center"/>
          </w:tcPr>
          <w:p w14:paraId="25BB1E7B">
            <w:pPr>
              <w:jc w:val="center"/>
            </w:pPr>
            <w:r>
              <w:t>0(次/h)</w:t>
            </w:r>
          </w:p>
        </w:tc>
        <w:tc>
          <w:tcPr>
            <w:vAlign w:val="center"/>
          </w:tcPr>
          <w:p w14:paraId="72FE4F65">
            <w:pPr>
              <w:jc w:val="center"/>
            </w:pPr>
            <w:r>
              <w:t>5(㎡/人)</w:t>
            </w:r>
          </w:p>
        </w:tc>
        <w:tc>
          <w:tcPr>
            <w:vAlign w:val="center"/>
          </w:tcPr>
          <w:p w14:paraId="394F44B4">
            <w:pPr>
              <w:jc w:val="center"/>
            </w:pPr>
            <w:r>
              <w:t>9(W/㎡)</w:t>
            </w:r>
          </w:p>
        </w:tc>
        <w:tc>
          <w:tcPr>
            <w:vAlign w:val="center"/>
          </w:tcPr>
          <w:p w14:paraId="562023DC">
            <w:pPr>
              <w:jc w:val="center"/>
            </w:pPr>
            <w:r>
              <w:t>15(W/㎡)</w:t>
            </w:r>
          </w:p>
        </w:tc>
      </w:tr>
      <w:tr w14:paraId="5C00E6E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jc w:val="center"/>
        </w:trPr>
        <w:tc>
          <w:tcPr>
            <w:shd w:val="clear" w:color="auto" w:fill="E6E6E6"/>
            <w:vAlign w:val="center"/>
          </w:tcPr>
          <w:p w14:paraId="190AE721">
            <w:r>
              <w:t>宾馆-多功能大厅</w:t>
            </w:r>
          </w:p>
        </w:tc>
        <w:tc>
          <w:tcPr>
            <w:vAlign w:val="center"/>
          </w:tcPr>
          <w:p w14:paraId="1F004E61">
            <w:pPr>
              <w:jc w:val="center"/>
            </w:pPr>
            <w:r>
              <w:t>26</w:t>
            </w:r>
          </w:p>
        </w:tc>
        <w:tc>
          <w:tcPr>
            <w:vAlign w:val="center"/>
          </w:tcPr>
          <w:p w14:paraId="5F086420">
            <w:pPr>
              <w:jc w:val="center"/>
            </w:pPr>
            <w:r>
              <w:t>22</w:t>
            </w:r>
          </w:p>
        </w:tc>
        <w:tc>
          <w:tcPr>
            <w:vAlign w:val="center"/>
          </w:tcPr>
          <w:p w14:paraId="6711ACD3">
            <w:pPr>
              <w:jc w:val="center"/>
            </w:pPr>
            <w:r>
              <w:t>10(m</w:t>
            </w:r>
            <w:r>
              <w:rPr>
                <w:vertAlign w:val="superscript"/>
              </w:rPr>
              <w:t>3</w:t>
            </w:r>
            <w:r>
              <w:t>/h.人)</w:t>
            </w:r>
          </w:p>
        </w:tc>
        <w:tc>
          <w:tcPr>
            <w:vAlign w:val="center"/>
          </w:tcPr>
          <w:p w14:paraId="152D5D3F">
            <w:pPr>
              <w:jc w:val="center"/>
            </w:pPr>
            <w:r>
              <w:t>25(㎡/人)</w:t>
            </w:r>
          </w:p>
        </w:tc>
        <w:tc>
          <w:tcPr>
            <w:vAlign w:val="center"/>
          </w:tcPr>
          <w:p w14:paraId="42ED3A81">
            <w:pPr>
              <w:jc w:val="center"/>
            </w:pPr>
            <w:r>
              <w:t>6(W/㎡)</w:t>
            </w:r>
          </w:p>
        </w:tc>
        <w:tc>
          <w:tcPr>
            <w:vAlign w:val="center"/>
          </w:tcPr>
          <w:p w14:paraId="71ED79DB">
            <w:pPr>
              <w:jc w:val="center"/>
            </w:pPr>
            <w:r>
              <w:t>10(W/㎡)</w:t>
            </w:r>
          </w:p>
        </w:tc>
      </w:tr>
      <w:tr w14:paraId="2CCBB18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685B2EB3">
            <w:r>
              <w:t>宾馆-大厅-1</w:t>
            </w:r>
          </w:p>
        </w:tc>
        <w:tc>
          <w:tcPr>
            <w:vAlign w:val="center"/>
          </w:tcPr>
          <w:p w14:paraId="48EC4FEB">
            <w:pPr>
              <w:jc w:val="center"/>
            </w:pPr>
            <w:r>
              <w:t>26</w:t>
            </w:r>
          </w:p>
        </w:tc>
        <w:tc>
          <w:tcPr>
            <w:vAlign w:val="center"/>
          </w:tcPr>
          <w:p w14:paraId="5428674E">
            <w:pPr>
              <w:jc w:val="center"/>
            </w:pPr>
            <w:r>
              <w:t>22</w:t>
            </w:r>
          </w:p>
        </w:tc>
        <w:tc>
          <w:tcPr>
            <w:vAlign w:val="center"/>
          </w:tcPr>
          <w:p w14:paraId="3F9A1D06">
            <w:pPr>
              <w:jc w:val="center"/>
            </w:pPr>
            <w:r>
              <w:t>10(m</w:t>
            </w:r>
            <w:r>
              <w:rPr>
                <w:vertAlign w:val="superscript"/>
              </w:rPr>
              <w:t>3</w:t>
            </w:r>
            <w:r>
              <w:t>/h.人)</w:t>
            </w:r>
          </w:p>
        </w:tc>
        <w:tc>
          <w:tcPr>
            <w:vAlign w:val="center"/>
          </w:tcPr>
          <w:p w14:paraId="2FC02205">
            <w:pPr>
              <w:jc w:val="center"/>
            </w:pPr>
            <w:r>
              <w:t>25(㎡/人)</w:t>
            </w:r>
          </w:p>
        </w:tc>
        <w:tc>
          <w:tcPr>
            <w:vAlign w:val="center"/>
          </w:tcPr>
          <w:p w14:paraId="3914758D">
            <w:pPr>
              <w:jc w:val="center"/>
            </w:pPr>
            <w:r>
              <w:t>6(W/㎡)</w:t>
            </w:r>
          </w:p>
        </w:tc>
        <w:tc>
          <w:tcPr>
            <w:vAlign w:val="center"/>
          </w:tcPr>
          <w:p w14:paraId="2F9E7F5E">
            <w:pPr>
              <w:jc w:val="center"/>
            </w:pPr>
            <w:r>
              <w:t>10(W/㎡)</w:t>
            </w:r>
          </w:p>
        </w:tc>
      </w:tr>
      <w:tr w14:paraId="0BEA1BD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017BBF39">
            <w:r>
              <w:t>宾馆-客房</w:t>
            </w:r>
          </w:p>
        </w:tc>
        <w:tc>
          <w:tcPr>
            <w:vAlign w:val="center"/>
          </w:tcPr>
          <w:p w14:paraId="3D44D7BF">
            <w:pPr>
              <w:jc w:val="center"/>
            </w:pPr>
            <w:r>
              <w:t>26</w:t>
            </w:r>
          </w:p>
        </w:tc>
        <w:tc>
          <w:tcPr>
            <w:vAlign w:val="center"/>
          </w:tcPr>
          <w:p w14:paraId="09CAB621">
            <w:pPr>
              <w:jc w:val="center"/>
            </w:pPr>
            <w:r>
              <w:t>21</w:t>
            </w:r>
          </w:p>
        </w:tc>
        <w:tc>
          <w:tcPr>
            <w:vAlign w:val="center"/>
          </w:tcPr>
          <w:p w14:paraId="631EFECD">
            <w:pPr>
              <w:jc w:val="center"/>
            </w:pPr>
            <w:r>
              <w:t>10(m</w:t>
            </w:r>
            <w:r>
              <w:rPr>
                <w:vertAlign w:val="superscript"/>
              </w:rPr>
              <w:t>3</w:t>
            </w:r>
            <w:r>
              <w:t>/h.人)</w:t>
            </w:r>
          </w:p>
        </w:tc>
        <w:tc>
          <w:tcPr>
            <w:vAlign w:val="center"/>
          </w:tcPr>
          <w:p w14:paraId="54D9E2FE">
            <w:pPr>
              <w:jc w:val="center"/>
            </w:pPr>
            <w:r>
              <w:t>40(㎡/人)</w:t>
            </w:r>
          </w:p>
        </w:tc>
        <w:tc>
          <w:tcPr>
            <w:vAlign w:val="center"/>
          </w:tcPr>
          <w:p w14:paraId="7B6D3472">
            <w:pPr>
              <w:jc w:val="center"/>
            </w:pPr>
            <w:r>
              <w:t>6(W/㎡)</w:t>
            </w:r>
          </w:p>
        </w:tc>
        <w:tc>
          <w:tcPr>
            <w:vAlign w:val="center"/>
          </w:tcPr>
          <w:p w14:paraId="23142686">
            <w:pPr>
              <w:jc w:val="center"/>
            </w:pPr>
            <w:r>
              <w:t>10(W/㎡)</w:t>
            </w:r>
          </w:p>
        </w:tc>
      </w:tr>
      <w:tr w14:paraId="42B77AD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368B6415">
            <w:r>
              <w:t>宾馆-库房-1</w:t>
            </w:r>
          </w:p>
        </w:tc>
        <w:tc>
          <w:tcPr>
            <w:vAlign w:val="center"/>
          </w:tcPr>
          <w:p w14:paraId="3766791E">
            <w:pPr>
              <w:jc w:val="center"/>
            </w:pPr>
            <w:r>
              <w:t>－</w:t>
            </w:r>
          </w:p>
        </w:tc>
        <w:tc>
          <w:tcPr>
            <w:vAlign w:val="center"/>
          </w:tcPr>
          <w:p w14:paraId="0D375A4C">
            <w:pPr>
              <w:jc w:val="center"/>
            </w:pPr>
            <w:r>
              <w:t>－</w:t>
            </w:r>
          </w:p>
        </w:tc>
        <w:tc>
          <w:tcPr>
            <w:vAlign w:val="center"/>
          </w:tcPr>
          <w:p w14:paraId="5EF2ACD4">
            <w:pPr>
              <w:jc w:val="center"/>
            </w:pPr>
            <w:r>
              <w:t>0(m</w:t>
            </w:r>
            <w:r>
              <w:rPr>
                <w:vertAlign w:val="superscript"/>
              </w:rPr>
              <w:t>3</w:t>
            </w:r>
            <w:r>
              <w:t>/h.人)</w:t>
            </w:r>
          </w:p>
        </w:tc>
        <w:tc>
          <w:tcPr>
            <w:vAlign w:val="center"/>
          </w:tcPr>
          <w:p w14:paraId="44244EB3">
            <w:pPr>
              <w:jc w:val="center"/>
            </w:pPr>
            <w:r>
              <w:t>0(人)</w:t>
            </w:r>
          </w:p>
        </w:tc>
        <w:tc>
          <w:tcPr>
            <w:vAlign w:val="center"/>
          </w:tcPr>
          <w:p w14:paraId="532EE891">
            <w:pPr>
              <w:jc w:val="center"/>
            </w:pPr>
            <w:r>
              <w:t>2(W/㎡)</w:t>
            </w:r>
          </w:p>
        </w:tc>
        <w:tc>
          <w:tcPr>
            <w:vAlign w:val="center"/>
          </w:tcPr>
          <w:p w14:paraId="163BEFA8">
            <w:pPr>
              <w:jc w:val="center"/>
            </w:pPr>
            <w:r>
              <w:t>5(W/㎡)</w:t>
            </w:r>
          </w:p>
        </w:tc>
      </w:tr>
      <w:tr w14:paraId="0F4F015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424D5803">
            <w:r>
              <w:t>宾馆-楼梯间-1</w:t>
            </w:r>
          </w:p>
        </w:tc>
        <w:tc>
          <w:tcPr>
            <w:vAlign w:val="center"/>
          </w:tcPr>
          <w:p w14:paraId="78EA5526">
            <w:pPr>
              <w:jc w:val="center"/>
            </w:pPr>
            <w:r>
              <w:t>37</w:t>
            </w:r>
          </w:p>
        </w:tc>
        <w:tc>
          <w:tcPr>
            <w:vAlign w:val="center"/>
          </w:tcPr>
          <w:p w14:paraId="3B2C6886">
            <w:pPr>
              <w:jc w:val="center"/>
            </w:pPr>
            <w:r>
              <w:t>10</w:t>
            </w:r>
          </w:p>
        </w:tc>
        <w:tc>
          <w:tcPr>
            <w:vAlign w:val="center"/>
          </w:tcPr>
          <w:p w14:paraId="6BF37ECB">
            <w:pPr>
              <w:jc w:val="center"/>
            </w:pPr>
            <w:r>
              <w:t>0(m</w:t>
            </w:r>
            <w:r>
              <w:rPr>
                <w:vertAlign w:val="superscript"/>
              </w:rPr>
              <w:t>3</w:t>
            </w:r>
            <w:r>
              <w:t>/h.人)</w:t>
            </w:r>
          </w:p>
        </w:tc>
        <w:tc>
          <w:tcPr>
            <w:vAlign w:val="center"/>
          </w:tcPr>
          <w:p w14:paraId="5516C869">
            <w:pPr>
              <w:jc w:val="center"/>
            </w:pPr>
            <w:r>
              <w:t>0(㎡/人)</w:t>
            </w:r>
          </w:p>
        </w:tc>
        <w:tc>
          <w:tcPr>
            <w:vAlign w:val="center"/>
          </w:tcPr>
          <w:p w14:paraId="4053A765">
            <w:pPr>
              <w:jc w:val="center"/>
            </w:pPr>
            <w:r>
              <w:t>2(W/㎡)</w:t>
            </w:r>
          </w:p>
        </w:tc>
        <w:tc>
          <w:tcPr>
            <w:vAlign w:val="center"/>
          </w:tcPr>
          <w:p w14:paraId="61AE6E4B">
            <w:pPr>
              <w:jc w:val="center"/>
            </w:pPr>
            <w:r>
              <w:t>0(W/㎡)</w:t>
            </w:r>
          </w:p>
        </w:tc>
      </w:tr>
      <w:tr w14:paraId="463BD10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4D9F0C79">
            <w:r>
              <w:t>宾馆-设备间-1</w:t>
            </w:r>
          </w:p>
        </w:tc>
        <w:tc>
          <w:tcPr>
            <w:vAlign w:val="center"/>
          </w:tcPr>
          <w:p w14:paraId="45009B36">
            <w:pPr>
              <w:jc w:val="center"/>
            </w:pPr>
            <w:r>
              <w:t>－</w:t>
            </w:r>
          </w:p>
        </w:tc>
        <w:tc>
          <w:tcPr>
            <w:vAlign w:val="center"/>
          </w:tcPr>
          <w:p w14:paraId="677D5B73">
            <w:pPr>
              <w:jc w:val="center"/>
            </w:pPr>
            <w:r>
              <w:t>－</w:t>
            </w:r>
          </w:p>
        </w:tc>
        <w:tc>
          <w:tcPr>
            <w:vAlign w:val="center"/>
          </w:tcPr>
          <w:p w14:paraId="6A594688">
            <w:pPr>
              <w:jc w:val="center"/>
            </w:pPr>
            <w:r>
              <w:t>0(m</w:t>
            </w:r>
            <w:r>
              <w:rPr>
                <w:vertAlign w:val="superscript"/>
              </w:rPr>
              <w:t>3</w:t>
            </w:r>
            <w:r>
              <w:t>/h.人)</w:t>
            </w:r>
          </w:p>
        </w:tc>
        <w:tc>
          <w:tcPr>
            <w:vAlign w:val="center"/>
          </w:tcPr>
          <w:p w14:paraId="17B26562">
            <w:pPr>
              <w:jc w:val="center"/>
            </w:pPr>
            <w:r>
              <w:t>0(人)</w:t>
            </w:r>
          </w:p>
        </w:tc>
        <w:tc>
          <w:tcPr>
            <w:vAlign w:val="center"/>
          </w:tcPr>
          <w:p w14:paraId="7763E603">
            <w:pPr>
              <w:jc w:val="center"/>
            </w:pPr>
            <w:r>
              <w:t>3.5(W/㎡)</w:t>
            </w:r>
          </w:p>
        </w:tc>
        <w:tc>
          <w:tcPr>
            <w:vAlign w:val="center"/>
          </w:tcPr>
          <w:p w14:paraId="0C079893">
            <w:pPr>
              <w:jc w:val="center"/>
            </w:pPr>
            <w:r>
              <w:t>10(W/㎡)</w:t>
            </w:r>
          </w:p>
        </w:tc>
      </w:tr>
      <w:tr w14:paraId="1910D7C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1B0CA005">
            <w:r>
              <w:t>宾馆-走廊-1</w:t>
            </w:r>
          </w:p>
        </w:tc>
        <w:tc>
          <w:tcPr>
            <w:vAlign w:val="center"/>
          </w:tcPr>
          <w:p w14:paraId="73EF7075">
            <w:pPr>
              <w:jc w:val="center"/>
            </w:pPr>
            <w:r>
              <w:t>26</w:t>
            </w:r>
          </w:p>
        </w:tc>
        <w:tc>
          <w:tcPr>
            <w:vAlign w:val="center"/>
          </w:tcPr>
          <w:p w14:paraId="402424B2">
            <w:pPr>
              <w:jc w:val="center"/>
            </w:pPr>
            <w:r>
              <w:t>18</w:t>
            </w:r>
          </w:p>
        </w:tc>
        <w:tc>
          <w:tcPr>
            <w:vAlign w:val="center"/>
          </w:tcPr>
          <w:p w14:paraId="0309FED4">
            <w:pPr>
              <w:jc w:val="center"/>
            </w:pPr>
            <w:r>
              <w:t>0(m</w:t>
            </w:r>
            <w:r>
              <w:rPr>
                <w:vertAlign w:val="superscript"/>
              </w:rPr>
              <w:t>3</w:t>
            </w:r>
            <w:r>
              <w:t>/h.人)</w:t>
            </w:r>
          </w:p>
        </w:tc>
        <w:tc>
          <w:tcPr>
            <w:vAlign w:val="center"/>
          </w:tcPr>
          <w:p w14:paraId="49380D6D">
            <w:pPr>
              <w:jc w:val="center"/>
            </w:pPr>
            <w:r>
              <w:t>0(㎡/人)</w:t>
            </w:r>
          </w:p>
        </w:tc>
        <w:tc>
          <w:tcPr>
            <w:vAlign w:val="center"/>
          </w:tcPr>
          <w:p w14:paraId="160AF9E6">
            <w:pPr>
              <w:jc w:val="center"/>
            </w:pPr>
            <w:r>
              <w:t>3(W/㎡)</w:t>
            </w:r>
          </w:p>
        </w:tc>
        <w:tc>
          <w:tcPr>
            <w:vAlign w:val="center"/>
          </w:tcPr>
          <w:p w14:paraId="0EB57283">
            <w:pPr>
              <w:jc w:val="center"/>
            </w:pPr>
            <w:r>
              <w:t>0(W/㎡)</w:t>
            </w:r>
          </w:p>
        </w:tc>
      </w:tr>
    </w:tbl>
    <w:p w14:paraId="4CA4FBB2">
      <w:pPr>
        <w:pStyle w:val="5"/>
        <w:widowControl w:val="0"/>
        <w:jc w:val="both"/>
        <w:rPr>
          <w:color w:val="000000"/>
        </w:rPr>
      </w:pPr>
      <w:r>
        <w:rPr>
          <w:color w:val="000000"/>
        </w:rPr>
        <w:t>作息时间表</w:t>
      </w:r>
    </w:p>
    <w:p w14:paraId="59FAC93B">
      <w:pPr>
        <w:widowControl w:val="0"/>
        <w:jc w:val="both"/>
        <w:rPr>
          <w:color w:val="000000"/>
        </w:rPr>
      </w:pPr>
      <w:r>
        <w:rPr>
          <w:color w:val="000000"/>
        </w:rPr>
        <w:t>详见附录</w:t>
      </w:r>
    </w:p>
    <w:p w14:paraId="64F2CDD2">
      <w:pPr>
        <w:pStyle w:val="4"/>
        <w:widowControl w:val="0"/>
        <w:jc w:val="both"/>
        <w:rPr>
          <w:color w:val="000000"/>
        </w:rPr>
      </w:pPr>
      <w:bookmarkStart w:id="86" w:name="_Toc28569"/>
      <w:r>
        <w:rPr>
          <w:color w:val="000000"/>
        </w:rPr>
        <w:t>系统类型</w:t>
      </w:r>
      <w:bookmarkEnd w:id="86"/>
    </w:p>
    <w:p w14:paraId="6694E6BA">
      <w:pPr>
        <w:pStyle w:val="5"/>
        <w:widowControl w:val="0"/>
        <w:jc w:val="both"/>
        <w:rPr>
          <w:color w:val="000000"/>
        </w:rPr>
      </w:pPr>
      <w:r>
        <w:rPr>
          <w:color w:val="000000"/>
        </w:rPr>
        <w:t>系统分区</w:t>
      </w:r>
    </w:p>
    <w:tbl>
      <w:tblPr>
        <w:tblStyle w:val="19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1"/>
        <w:gridCol w:w="1924"/>
        <w:gridCol w:w="905"/>
        <w:gridCol w:w="5371"/>
      </w:tblGrid>
      <w:tr w14:paraId="4A4EE5B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2F5513A4">
            <w:pPr>
              <w:jc w:val="center"/>
            </w:pPr>
            <w:r>
              <w:t>系统编号</w:t>
            </w:r>
          </w:p>
        </w:tc>
        <w:tc>
          <w:tcPr>
            <w:shd w:val="clear" w:color="auto" w:fill="E6E6E6"/>
            <w:vAlign w:val="center"/>
          </w:tcPr>
          <w:p w14:paraId="1C465666">
            <w:pPr>
              <w:jc w:val="center"/>
            </w:pPr>
            <w:r>
              <w:t>系统类型</w:t>
            </w:r>
          </w:p>
        </w:tc>
        <w:tc>
          <w:tcPr>
            <w:shd w:val="clear" w:color="auto" w:fill="E6E6E6"/>
            <w:vAlign w:val="center"/>
          </w:tcPr>
          <w:p w14:paraId="52BA94BD">
            <w:pPr>
              <w:jc w:val="center"/>
            </w:pPr>
            <w:r>
              <w:t>面积(㎡)</w:t>
            </w:r>
          </w:p>
        </w:tc>
        <w:tc>
          <w:tcPr>
            <w:shd w:val="clear" w:color="auto" w:fill="E6E6E6"/>
            <w:vAlign w:val="center"/>
          </w:tcPr>
          <w:p w14:paraId="1D558D58">
            <w:pPr>
              <w:jc w:val="center"/>
            </w:pPr>
            <w:r>
              <w:t>包含的房间</w:t>
            </w:r>
          </w:p>
        </w:tc>
      </w:tr>
      <w:tr w14:paraId="0494487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4A4D8372">
            <w:r>
              <w:t>自动</w:t>
            </w:r>
          </w:p>
        </w:tc>
        <w:tc>
          <w:tcPr>
            <w:vAlign w:val="center"/>
          </w:tcPr>
          <w:p w14:paraId="08CBDAFC">
            <w:r>
              <w:t>热泵型新风环境控制一体机</w:t>
            </w:r>
          </w:p>
        </w:tc>
        <w:tc>
          <w:tcPr>
            <w:vAlign w:val="center"/>
          </w:tcPr>
          <w:p w14:paraId="4EE7A37D">
            <w:r>
              <w:t>5295.66</w:t>
            </w:r>
          </w:p>
        </w:tc>
        <w:tc>
          <w:tcPr>
            <w:vAlign w:val="center"/>
          </w:tcPr>
          <w:p w14:paraId="790282BC">
            <w:r>
              <w:t>1003(1),1023(1),1001(1),1027(1),1026(1),1025(1),1024(1),1013(1),1012(1),1011(1),1010(1),1009(1),1045(1),1044(1),1043(1),1042(1),1041(1),1040(1),1039(1),1038(1),1037(1),1034(1),1032(1),1031(1),1029(1),1028(1),1018(1),1007(1),1006(1),1005(1),1004(1),1002(1),2035(2),2034(2),2045(2),2005(2),2006(2),2004(2),2003(2),2002(2),2046(2),2044(2),2043(2),2042(2),2041(2),2040(2),2039(2),2038(2),2030(2),2029(2),2027(2),2026(2),2025(2),2024(2),2023(2),2022(2),2021(2),2017(2),2013(2),2012(2),2011(2),2010(2),2009(2),2001(2),3023(3),3035(3),3034(3),3033(3),3032(3),3031(3),3030(3),3029(3),3028(3),3027(3),3024(3),3016(3),3015(3),3009(3),3007(3),3006(3),3003(3),4002(4),4011(4),4010(4),4007(4)</w:t>
            </w:r>
          </w:p>
        </w:tc>
      </w:tr>
      <w:tr w14:paraId="099FB62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0E90C8EB">
            <w:r>
              <w:t>无新风</w:t>
            </w:r>
          </w:p>
        </w:tc>
        <w:tc>
          <w:tcPr>
            <w:vAlign w:val="center"/>
          </w:tcPr>
          <w:p w14:paraId="3563C182">
            <w:r>
              <w:t>中央空调-双管制风机盘管</w:t>
            </w:r>
          </w:p>
        </w:tc>
        <w:tc>
          <w:tcPr>
            <w:vAlign w:val="center"/>
          </w:tcPr>
          <w:p w14:paraId="39BA07DC">
            <w:r>
              <w:t>1339.19</w:t>
            </w:r>
          </w:p>
        </w:tc>
        <w:tc>
          <w:tcPr>
            <w:vAlign w:val="center"/>
          </w:tcPr>
          <w:p w14:paraId="3B2ED2DD">
            <w:r>
              <w:t>1017(1),2007(2),2032(2),2031(2),3002(3),3020(3),3019(3),4006(4)</w:t>
            </w:r>
          </w:p>
        </w:tc>
      </w:tr>
      <w:tr w14:paraId="08443EB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5EF6622F">
            <w:r>
              <w:t>无空调</w:t>
            </w:r>
          </w:p>
        </w:tc>
        <w:tc>
          <w:tcPr>
            <w:vAlign w:val="center"/>
          </w:tcPr>
          <w:p w14:paraId="4D331C39">
            <w:r>
              <w:t>单元式空调</w:t>
            </w:r>
          </w:p>
        </w:tc>
        <w:tc>
          <w:tcPr>
            <w:vAlign w:val="center"/>
          </w:tcPr>
          <w:p w14:paraId="47323982">
            <w:r>
              <w:t>452.30</w:t>
            </w:r>
          </w:p>
        </w:tc>
        <w:tc>
          <w:tcPr>
            <w:vAlign w:val="center"/>
          </w:tcPr>
          <w:p w14:paraId="4D8FF313">
            <w:r>
              <w:t>1008(1),1047(1),1046(1),1036(1),1035(1),1033(1),1021(1),1020(1),1019(1),1014(1),2014(2),2048(2),2047(2),2037(2),2036(2),2020(2),2008(2),3037(3),3036(3),3026(3),3025(3),3013(3),3008(3),4013(4),4012(4),4009(4),4008(4)</w:t>
            </w:r>
          </w:p>
        </w:tc>
      </w:tr>
    </w:tbl>
    <w:p w14:paraId="3BF06F96">
      <w:pPr>
        <w:pStyle w:val="5"/>
        <w:widowControl w:val="0"/>
        <w:jc w:val="both"/>
        <w:rPr>
          <w:color w:val="000000"/>
        </w:rPr>
      </w:pPr>
      <w:r>
        <w:rPr>
          <w:color w:val="000000"/>
        </w:rPr>
        <w:t>热回收参数</w:t>
      </w:r>
    </w:p>
    <w:tbl>
      <w:tblPr>
        <w:tblStyle w:val="19"/>
        <w:tblW w:w="9322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1"/>
        <w:gridCol w:w="1262"/>
        <w:gridCol w:w="1731"/>
        <w:gridCol w:w="1731"/>
        <w:gridCol w:w="1731"/>
        <w:gridCol w:w="1731"/>
      </w:tblGrid>
      <w:tr w14:paraId="0ABB00C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shd w:val="clear" w:color="auto" w:fill="E6E6E6"/>
            <w:vAlign w:val="center"/>
          </w:tcPr>
          <w:p w14:paraId="03F8063E">
            <w:pPr>
              <w:jc w:val="center"/>
            </w:pPr>
            <w:r>
              <w:t>系统编号</w:t>
            </w:r>
          </w:p>
        </w:tc>
        <w:tc>
          <w:tcPr>
            <w:vMerge w:val="restart"/>
            <w:shd w:val="clear" w:color="auto" w:fill="E6E6E6"/>
            <w:vAlign w:val="center"/>
          </w:tcPr>
          <w:p w14:paraId="752D26F3">
            <w:pPr>
              <w:jc w:val="center"/>
            </w:pPr>
            <w:r>
              <w:t>热回收</w:t>
            </w:r>
          </w:p>
        </w:tc>
        <w:tc>
          <w:tcPr>
            <w:gridSpan w:val="2"/>
            <w:shd w:val="clear" w:color="auto" w:fill="E6E6E6"/>
            <w:vAlign w:val="center"/>
          </w:tcPr>
          <w:p w14:paraId="53B6125F">
            <w:pPr>
              <w:jc w:val="center"/>
            </w:pPr>
            <w:r>
              <w:t>供冷</w:t>
            </w:r>
          </w:p>
        </w:tc>
        <w:tc>
          <w:tcPr>
            <w:gridSpan w:val="2"/>
            <w:shd w:val="clear" w:color="auto" w:fill="E6E6E6"/>
            <w:vAlign w:val="center"/>
          </w:tcPr>
          <w:p w14:paraId="1742B32A">
            <w:pPr>
              <w:jc w:val="center"/>
            </w:pPr>
            <w:r>
              <w:t>供暖</w:t>
            </w:r>
          </w:p>
        </w:tc>
      </w:tr>
      <w:tr w14:paraId="268729E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7D02B5F4"/>
        </w:tc>
        <w:tc>
          <w:tcPr>
            <w:vMerge w:val="continue"/>
            <w:vAlign w:val="center"/>
          </w:tcPr>
          <w:p w14:paraId="2D0800C3"/>
        </w:tc>
        <w:tc>
          <w:tcPr>
            <w:vAlign w:val="center"/>
          </w:tcPr>
          <w:p w14:paraId="704B3835">
            <w:r>
              <w:t>回收效率(%)</w:t>
            </w:r>
          </w:p>
        </w:tc>
        <w:tc>
          <w:tcPr>
            <w:vAlign w:val="center"/>
          </w:tcPr>
          <w:p w14:paraId="1B0952CE">
            <w:r>
              <w:t>启动温(焓)差</w:t>
            </w:r>
          </w:p>
        </w:tc>
        <w:tc>
          <w:tcPr>
            <w:vAlign w:val="center"/>
          </w:tcPr>
          <w:p w14:paraId="2B9DB7F0">
            <w:r>
              <w:t>回收效率(%)</w:t>
            </w:r>
          </w:p>
        </w:tc>
        <w:tc>
          <w:tcPr>
            <w:vAlign w:val="center"/>
          </w:tcPr>
          <w:p w14:paraId="764E3F35">
            <w:r>
              <w:t>启动温(焓)差</w:t>
            </w:r>
          </w:p>
        </w:tc>
      </w:tr>
      <w:tr w14:paraId="742BD7B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1615D4BB">
            <w:r>
              <w:t>自动</w:t>
            </w:r>
          </w:p>
        </w:tc>
        <w:tc>
          <w:tcPr>
            <w:vAlign w:val="center"/>
          </w:tcPr>
          <w:p w14:paraId="6A4A1479">
            <w:r>
              <w:t>全热回收</w:t>
            </w:r>
          </w:p>
        </w:tc>
        <w:tc>
          <w:tcPr>
            <w:vAlign w:val="center"/>
          </w:tcPr>
          <w:p w14:paraId="2F249E48">
            <w:r>
              <w:t>50</w:t>
            </w:r>
          </w:p>
        </w:tc>
        <w:tc>
          <w:tcPr>
            <w:vAlign w:val="center"/>
          </w:tcPr>
          <w:p w14:paraId="36D8A515">
            <w:r>
              <w:t>5℃</w:t>
            </w:r>
          </w:p>
        </w:tc>
        <w:tc>
          <w:tcPr>
            <w:vAlign w:val="center"/>
          </w:tcPr>
          <w:p w14:paraId="4706039D">
            <w:r>
              <w:t>55</w:t>
            </w:r>
          </w:p>
        </w:tc>
        <w:tc>
          <w:tcPr>
            <w:vAlign w:val="center"/>
          </w:tcPr>
          <w:p w14:paraId="386BEC13">
            <w:r>
              <w:t>5(℃)</w:t>
            </w:r>
          </w:p>
        </w:tc>
      </w:tr>
      <w:tr w14:paraId="677335E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223DFD24">
            <w:r>
              <w:t>无新风</w:t>
            </w:r>
          </w:p>
        </w:tc>
        <w:tc>
          <w:tcPr>
            <w:vAlign w:val="center"/>
          </w:tcPr>
          <w:p w14:paraId="67EF45A5">
            <w:r>
              <w:t>无</w:t>
            </w:r>
          </w:p>
        </w:tc>
        <w:tc>
          <w:tcPr>
            <w:vAlign w:val="center"/>
          </w:tcPr>
          <w:p w14:paraId="11466975">
            <w:r>
              <w:t>－</w:t>
            </w:r>
          </w:p>
        </w:tc>
        <w:tc>
          <w:tcPr>
            <w:vAlign w:val="center"/>
          </w:tcPr>
          <w:p w14:paraId="2CDB82E4">
            <w:r>
              <w:t>－</w:t>
            </w:r>
          </w:p>
        </w:tc>
        <w:tc>
          <w:tcPr>
            <w:vAlign w:val="center"/>
          </w:tcPr>
          <w:p w14:paraId="6AF20B58">
            <w:r>
              <w:t>－</w:t>
            </w:r>
          </w:p>
        </w:tc>
        <w:tc>
          <w:tcPr>
            <w:vAlign w:val="center"/>
          </w:tcPr>
          <w:p w14:paraId="443DB45B">
            <w:r>
              <w:t>－</w:t>
            </w:r>
          </w:p>
        </w:tc>
      </w:tr>
      <w:tr w14:paraId="50BCCD2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27072D9D">
            <w:r>
              <w:t>无空调</w:t>
            </w:r>
          </w:p>
        </w:tc>
        <w:tc>
          <w:tcPr>
            <w:vAlign w:val="center"/>
          </w:tcPr>
          <w:p w14:paraId="142A0D61">
            <w:r>
              <w:t>无</w:t>
            </w:r>
          </w:p>
        </w:tc>
        <w:tc>
          <w:tcPr>
            <w:vAlign w:val="center"/>
          </w:tcPr>
          <w:p w14:paraId="018120FD">
            <w:r>
              <w:t>－</w:t>
            </w:r>
          </w:p>
        </w:tc>
        <w:tc>
          <w:tcPr>
            <w:vAlign w:val="center"/>
          </w:tcPr>
          <w:p w14:paraId="554AEFD3">
            <w:r>
              <w:t>－</w:t>
            </w:r>
          </w:p>
        </w:tc>
        <w:tc>
          <w:tcPr>
            <w:vAlign w:val="center"/>
          </w:tcPr>
          <w:p w14:paraId="255578A1">
            <w:r>
              <w:t>－</w:t>
            </w:r>
          </w:p>
        </w:tc>
        <w:tc>
          <w:tcPr>
            <w:vAlign w:val="center"/>
          </w:tcPr>
          <w:p w14:paraId="67FB30AE">
            <w:r>
              <w:t>－</w:t>
            </w:r>
          </w:p>
        </w:tc>
      </w:tr>
    </w:tbl>
    <w:p w14:paraId="709F38F4">
      <w:pPr>
        <w:pStyle w:val="4"/>
        <w:widowControl w:val="0"/>
        <w:jc w:val="both"/>
        <w:rPr>
          <w:color w:val="000000"/>
        </w:rPr>
      </w:pPr>
      <w:bookmarkStart w:id="87" w:name="_Toc13552"/>
      <w:r>
        <w:rPr>
          <w:color w:val="000000"/>
        </w:rPr>
        <w:t>制冷系统</w:t>
      </w:r>
      <w:bookmarkEnd w:id="87"/>
    </w:p>
    <w:p w14:paraId="6DD451FB">
      <w:pPr>
        <w:pStyle w:val="5"/>
        <w:widowControl w:val="0"/>
        <w:jc w:val="both"/>
        <w:rPr>
          <w:color w:val="000000"/>
        </w:rPr>
      </w:pPr>
      <w:r>
        <w:rPr>
          <w:color w:val="000000"/>
        </w:rPr>
        <w:t>默认冷源</w:t>
      </w:r>
    </w:p>
    <w:p w14:paraId="6C060194">
      <w:pPr>
        <w:pStyle w:val="6"/>
        <w:widowControl w:val="0"/>
        <w:jc w:val="both"/>
        <w:rPr>
          <w:color w:val="000000"/>
        </w:rPr>
      </w:pPr>
      <w:r>
        <w:rPr>
          <w:color w:val="000000"/>
        </w:rPr>
        <w:t>冷源概况</w:t>
      </w:r>
    </w:p>
    <w:tbl>
      <w:tblPr>
        <w:tblStyle w:val="19"/>
        <w:tblW w:w="9322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7"/>
        <w:gridCol w:w="7624"/>
      </w:tblGrid>
      <w:tr w14:paraId="4861AEF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750EBEB5">
            <w:pPr>
              <w:jc w:val="center"/>
            </w:pPr>
            <w:r>
              <w:t>冷源形式</w:t>
            </w:r>
          </w:p>
        </w:tc>
        <w:tc>
          <w:tcPr>
            <w:shd w:val="clear" w:color="auto" w:fill="FFFFFF"/>
            <w:vAlign w:val="center"/>
          </w:tcPr>
          <w:p w14:paraId="13D629EE">
            <w:r>
              <w:t>常规冷源</w:t>
            </w:r>
          </w:p>
        </w:tc>
      </w:tr>
      <w:tr w14:paraId="09F3214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278605F9">
            <w:pPr>
              <w:jc w:val="center"/>
            </w:pPr>
            <w:r>
              <w:t>供应系统</w:t>
            </w:r>
          </w:p>
        </w:tc>
        <w:tc>
          <w:tcPr>
            <w:vAlign w:val="center"/>
          </w:tcPr>
          <w:p w14:paraId="700DAADA">
            <w:r>
              <w:t>无新风</w:t>
            </w:r>
          </w:p>
        </w:tc>
      </w:tr>
    </w:tbl>
    <w:p w14:paraId="307365B5">
      <w:pPr>
        <w:pStyle w:val="6"/>
        <w:widowControl w:val="0"/>
        <w:jc w:val="both"/>
        <w:rPr>
          <w:color w:val="000000"/>
        </w:rPr>
      </w:pPr>
      <w:r>
        <w:rPr>
          <w:color w:val="000000"/>
        </w:rPr>
        <w:t>冷水机组</w:t>
      </w:r>
    </w:p>
    <w:tbl>
      <w:tblPr>
        <w:tblStyle w:val="19"/>
        <w:tblW w:w="9322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7"/>
        <w:gridCol w:w="2445"/>
        <w:gridCol w:w="1647"/>
        <w:gridCol w:w="1273"/>
        <w:gridCol w:w="1630"/>
        <w:gridCol w:w="628"/>
      </w:tblGrid>
      <w:tr w14:paraId="6559AC3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7D9067CB">
            <w:pPr>
              <w:jc w:val="center"/>
            </w:pPr>
            <w:r>
              <w:t>名称</w:t>
            </w:r>
          </w:p>
        </w:tc>
        <w:tc>
          <w:tcPr>
            <w:shd w:val="clear" w:color="auto" w:fill="E6E6E6"/>
            <w:vAlign w:val="center"/>
          </w:tcPr>
          <w:p w14:paraId="3D1E2B9B">
            <w:pPr>
              <w:jc w:val="center"/>
            </w:pPr>
            <w:r>
              <w:t>类型</w:t>
            </w:r>
          </w:p>
        </w:tc>
        <w:tc>
          <w:tcPr>
            <w:shd w:val="clear" w:color="auto" w:fill="E6E6E6"/>
            <w:vAlign w:val="center"/>
          </w:tcPr>
          <w:p w14:paraId="3628A996">
            <w:pPr>
              <w:jc w:val="center"/>
            </w:pPr>
            <w:r>
              <w:t>额定耗电量</w:t>
            </w:r>
            <w:r>
              <w:br w:type="textWrapping"/>
            </w:r>
            <w:r>
              <w:t>(kW)</w:t>
            </w:r>
          </w:p>
        </w:tc>
        <w:tc>
          <w:tcPr>
            <w:shd w:val="clear" w:color="auto" w:fill="E6E6E6"/>
            <w:vAlign w:val="center"/>
          </w:tcPr>
          <w:p w14:paraId="4C6CD670">
            <w:pPr>
              <w:jc w:val="center"/>
            </w:pPr>
            <w:r>
              <w:t>额定制冷量</w:t>
            </w:r>
            <w:r>
              <w:br w:type="textWrapping"/>
            </w:r>
            <w:r>
              <w:t>(kW)</w:t>
            </w:r>
          </w:p>
        </w:tc>
        <w:tc>
          <w:tcPr>
            <w:shd w:val="clear" w:color="auto" w:fill="E6E6E6"/>
            <w:vAlign w:val="center"/>
          </w:tcPr>
          <w:p w14:paraId="79188D12">
            <w:pPr>
              <w:jc w:val="center"/>
            </w:pPr>
            <w:r>
              <w:t>额定性能系数</w:t>
            </w:r>
            <w:r>
              <w:br w:type="textWrapping"/>
            </w:r>
            <w:r>
              <w:t>(COP)</w:t>
            </w:r>
          </w:p>
        </w:tc>
        <w:tc>
          <w:tcPr>
            <w:shd w:val="clear" w:color="auto" w:fill="E6E6E6"/>
            <w:vAlign w:val="center"/>
          </w:tcPr>
          <w:p w14:paraId="13837D74">
            <w:pPr>
              <w:jc w:val="center"/>
            </w:pPr>
            <w:r>
              <w:t>台数</w:t>
            </w:r>
          </w:p>
        </w:tc>
      </w:tr>
      <w:tr w14:paraId="6F4F442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 w14:paraId="6F07FD39">
            <w:r>
              <w:t>机组1</w:t>
            </w:r>
          </w:p>
        </w:tc>
        <w:tc>
          <w:tcPr>
            <w:vAlign w:val="center"/>
          </w:tcPr>
          <w:p w14:paraId="3B9B8CBD">
            <w:r>
              <w:t>水冷-螺杆式冷水机组</w:t>
            </w:r>
          </w:p>
        </w:tc>
        <w:tc>
          <w:tcPr>
            <w:vAlign w:val="center"/>
          </w:tcPr>
          <w:p w14:paraId="5ED08E51">
            <w:r>
              <w:t>100</w:t>
            </w:r>
          </w:p>
        </w:tc>
        <w:tc>
          <w:tcPr>
            <w:vAlign w:val="center"/>
          </w:tcPr>
          <w:p w14:paraId="4C480305">
            <w:r>
              <w:t>500</w:t>
            </w:r>
          </w:p>
        </w:tc>
        <w:tc>
          <w:tcPr>
            <w:vAlign w:val="center"/>
          </w:tcPr>
          <w:p w14:paraId="1E761491">
            <w:r>
              <w:t>5.00</w:t>
            </w:r>
          </w:p>
        </w:tc>
        <w:tc>
          <w:tcPr>
            <w:vAlign w:val="center"/>
          </w:tcPr>
          <w:p w14:paraId="6A7C11A7">
            <w:r>
              <w:t>1</w:t>
            </w:r>
          </w:p>
        </w:tc>
      </w:tr>
      <w:tr w14:paraId="66EBFD7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35531C07"/>
        </w:tc>
        <w:tc>
          <w:tcPr>
            <w:gridSpan w:val="5"/>
            <w:vAlign w:val="center"/>
          </w:tcPr>
          <w:p w14:paraId="06CB5D1F">
            <w:r>
              <w:drawing>
                <wp:inline distT="0" distB="0" distL="0" distR="0">
                  <wp:extent cx="4733925" cy="2409825"/>
                  <wp:effectExtent l="0" t="0" r="0" b="0"/>
                  <wp:docPr id="56" name="图片 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6" name="图片 56"/>
                          <pic:cNvPicPr>
                            <a:picLocks noChangeAspect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34422" cy="241007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5248187">
      <w:pPr>
        <w:pStyle w:val="6"/>
        <w:widowControl w:val="0"/>
        <w:jc w:val="both"/>
        <w:rPr>
          <w:color w:val="000000"/>
        </w:rPr>
      </w:pPr>
      <w:r>
        <w:rPr>
          <w:color w:val="000000"/>
        </w:rPr>
        <w:t>水泵系统</w:t>
      </w:r>
    </w:p>
    <w:tbl>
      <w:tblPr>
        <w:tblStyle w:val="19"/>
        <w:tblW w:w="9305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81"/>
        <w:gridCol w:w="1131"/>
        <w:gridCol w:w="707"/>
        <w:gridCol w:w="848"/>
        <w:gridCol w:w="707"/>
        <w:gridCol w:w="1131"/>
        <w:gridCol w:w="1131"/>
        <w:gridCol w:w="1415"/>
        <w:gridCol w:w="549"/>
      </w:tblGrid>
      <w:tr w14:paraId="060C7A1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02B3B735">
            <w:pPr>
              <w:jc w:val="center"/>
            </w:pPr>
            <w:r>
              <w:t>机组名称</w:t>
            </w:r>
          </w:p>
        </w:tc>
        <w:tc>
          <w:tcPr>
            <w:shd w:val="clear" w:color="auto" w:fill="E6E6E6"/>
            <w:vAlign w:val="center"/>
          </w:tcPr>
          <w:p w14:paraId="4F007097">
            <w:pPr>
              <w:jc w:val="center"/>
            </w:pPr>
            <w:r>
              <w:t>类型</w:t>
            </w:r>
          </w:p>
        </w:tc>
        <w:tc>
          <w:tcPr>
            <w:shd w:val="clear" w:color="auto" w:fill="E6E6E6"/>
            <w:vAlign w:val="center"/>
          </w:tcPr>
          <w:p w14:paraId="6E62F87F">
            <w:pPr>
              <w:jc w:val="center"/>
            </w:pPr>
            <w:r>
              <w:t>调节</w:t>
            </w:r>
          </w:p>
        </w:tc>
        <w:tc>
          <w:tcPr>
            <w:shd w:val="clear" w:color="auto" w:fill="E6E6E6"/>
            <w:vAlign w:val="center"/>
          </w:tcPr>
          <w:p w14:paraId="476869A1">
            <w:pPr>
              <w:jc w:val="center"/>
            </w:pPr>
            <w:r>
              <w:t>流量</w:t>
            </w:r>
            <w:r>
              <w:br w:type="textWrapping"/>
            </w:r>
            <w:r>
              <w:t>(m3/h)</w:t>
            </w:r>
          </w:p>
        </w:tc>
        <w:tc>
          <w:tcPr>
            <w:shd w:val="clear" w:color="auto" w:fill="E6E6E6"/>
            <w:vAlign w:val="center"/>
          </w:tcPr>
          <w:p w14:paraId="5FF78CE9">
            <w:pPr>
              <w:jc w:val="center"/>
            </w:pPr>
            <w:r>
              <w:t>扬程</w:t>
            </w:r>
            <w:r>
              <w:br w:type="textWrapping"/>
            </w:r>
            <w:r>
              <w:t>(m)</w:t>
            </w:r>
          </w:p>
        </w:tc>
        <w:tc>
          <w:tcPr>
            <w:shd w:val="clear" w:color="auto" w:fill="E6E6E6"/>
            <w:vAlign w:val="center"/>
          </w:tcPr>
          <w:p w14:paraId="0025345E">
            <w:pPr>
              <w:jc w:val="center"/>
            </w:pPr>
            <w:r>
              <w:t>设计工作效率(%)</w:t>
            </w:r>
          </w:p>
        </w:tc>
        <w:tc>
          <w:tcPr>
            <w:shd w:val="clear" w:color="auto" w:fill="E6E6E6"/>
            <w:vAlign w:val="center"/>
          </w:tcPr>
          <w:p w14:paraId="4DE64C3E">
            <w:pPr>
              <w:jc w:val="center"/>
            </w:pPr>
            <w:r>
              <w:t>输入功率</w:t>
            </w:r>
            <w:r>
              <w:br w:type="textWrapping"/>
            </w:r>
            <w:r>
              <w:t>(kW)</w:t>
            </w:r>
          </w:p>
        </w:tc>
        <w:tc>
          <w:tcPr>
            <w:shd w:val="clear" w:color="auto" w:fill="E6E6E6"/>
            <w:vAlign w:val="center"/>
          </w:tcPr>
          <w:p w14:paraId="3D5FC2D4">
            <w:pPr>
              <w:jc w:val="center"/>
            </w:pPr>
            <w:r>
              <w:t>冷却塔耗电比(kWh/m3)</w:t>
            </w:r>
          </w:p>
        </w:tc>
        <w:tc>
          <w:tcPr>
            <w:shd w:val="clear" w:color="auto" w:fill="E6E6E6"/>
            <w:vAlign w:val="center"/>
          </w:tcPr>
          <w:p w14:paraId="15720DDC">
            <w:pPr>
              <w:jc w:val="center"/>
            </w:pPr>
            <w:r>
              <w:t>台数</w:t>
            </w:r>
          </w:p>
        </w:tc>
      </w:tr>
      <w:tr w14:paraId="1CD4DC7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 w14:paraId="28FF01F2">
            <w:r>
              <w:t>机组1</w:t>
            </w:r>
          </w:p>
        </w:tc>
        <w:tc>
          <w:tcPr>
            <w:vAlign w:val="center"/>
          </w:tcPr>
          <w:p w14:paraId="4E6A1E6B">
            <w:r>
              <w:t>冷冻水泵</w:t>
            </w:r>
          </w:p>
        </w:tc>
        <w:tc>
          <w:tcPr>
            <w:vAlign w:val="center"/>
          </w:tcPr>
          <w:p w14:paraId="29E7B048">
            <w:r>
              <w:t>单速</w:t>
            </w:r>
          </w:p>
        </w:tc>
        <w:tc>
          <w:tcPr>
            <w:vAlign w:val="center"/>
          </w:tcPr>
          <w:p w14:paraId="527E50A4">
            <w:r>
              <w:t>103</w:t>
            </w:r>
          </w:p>
        </w:tc>
        <w:tc>
          <w:tcPr>
            <w:vAlign w:val="center"/>
          </w:tcPr>
          <w:p w14:paraId="430EB784">
            <w:r>
              <w:t>30</w:t>
            </w:r>
          </w:p>
        </w:tc>
        <w:tc>
          <w:tcPr>
            <w:vAlign w:val="center"/>
          </w:tcPr>
          <w:p w14:paraId="31465318">
            <w:r>
              <w:t>80</w:t>
            </w:r>
          </w:p>
        </w:tc>
        <w:tc>
          <w:tcPr>
            <w:vAlign w:val="center"/>
          </w:tcPr>
          <w:p w14:paraId="4E903DAD">
            <w:r>
              <w:t>12.09</w:t>
            </w:r>
          </w:p>
        </w:tc>
        <w:tc>
          <w:tcPr>
            <w:vAlign w:val="center"/>
          </w:tcPr>
          <w:p w14:paraId="51F61134">
            <w:r>
              <w:t>－</w:t>
            </w:r>
          </w:p>
        </w:tc>
        <w:tc>
          <w:tcPr>
            <w:vAlign w:val="center"/>
          </w:tcPr>
          <w:p w14:paraId="0CFB392C">
            <w:r>
              <w:t>1</w:t>
            </w:r>
          </w:p>
        </w:tc>
      </w:tr>
      <w:tr w14:paraId="7646320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228B201B"/>
        </w:tc>
        <w:tc>
          <w:tcPr>
            <w:vAlign w:val="center"/>
          </w:tcPr>
          <w:p w14:paraId="1EAA225B">
            <w:r>
              <w:t>冷却水泵</w:t>
            </w:r>
          </w:p>
        </w:tc>
        <w:tc>
          <w:tcPr>
            <w:vAlign w:val="center"/>
          </w:tcPr>
          <w:p w14:paraId="54CC7C94">
            <w:r>
              <w:t>单速</w:t>
            </w:r>
          </w:p>
        </w:tc>
        <w:tc>
          <w:tcPr>
            <w:vAlign w:val="center"/>
          </w:tcPr>
          <w:p w14:paraId="277D402E">
            <w:r>
              <w:t>124</w:t>
            </w:r>
          </w:p>
        </w:tc>
        <w:tc>
          <w:tcPr>
            <w:vAlign w:val="center"/>
          </w:tcPr>
          <w:p w14:paraId="2C7549DD">
            <w:r>
              <w:t>30</w:t>
            </w:r>
          </w:p>
        </w:tc>
        <w:tc>
          <w:tcPr>
            <w:vAlign w:val="center"/>
          </w:tcPr>
          <w:p w14:paraId="3EC34D3F">
            <w:r>
              <w:t>80</w:t>
            </w:r>
          </w:p>
        </w:tc>
        <w:tc>
          <w:tcPr>
            <w:vAlign w:val="center"/>
          </w:tcPr>
          <w:p w14:paraId="0A1EA56A">
            <w:r>
              <w:t>14.56</w:t>
            </w:r>
          </w:p>
        </w:tc>
        <w:tc>
          <w:tcPr>
            <w:vAlign w:val="center"/>
          </w:tcPr>
          <w:p w14:paraId="26B60A41">
            <w:r>
              <w:t>0.03[单速]</w:t>
            </w:r>
          </w:p>
        </w:tc>
        <w:tc>
          <w:tcPr>
            <w:vAlign w:val="center"/>
          </w:tcPr>
          <w:p w14:paraId="6A15D2B9">
            <w:r>
              <w:t>1</w:t>
            </w:r>
          </w:p>
        </w:tc>
      </w:tr>
    </w:tbl>
    <w:p w14:paraId="574F8070">
      <w:pPr>
        <w:pStyle w:val="6"/>
        <w:widowControl w:val="0"/>
        <w:jc w:val="both"/>
        <w:rPr>
          <w:color w:val="000000"/>
        </w:rPr>
      </w:pPr>
      <w:r>
        <w:rPr>
          <w:color w:val="000000"/>
        </w:rPr>
        <w:t>运行工况</w:t>
      </w:r>
    </w:p>
    <w:tbl>
      <w:tblPr>
        <w:tblStyle w:val="19"/>
        <w:tblW w:w="9322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7"/>
        <w:gridCol w:w="5926"/>
        <w:gridCol w:w="1697"/>
      </w:tblGrid>
      <w:tr w14:paraId="2C5FD19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2FFEBF0E">
            <w:pPr>
              <w:jc w:val="center"/>
            </w:pPr>
            <w:r>
              <w:t>负载率(%)</w:t>
            </w:r>
          </w:p>
        </w:tc>
        <w:tc>
          <w:tcPr>
            <w:shd w:val="clear" w:color="auto" w:fill="E6E6E6"/>
            <w:vAlign w:val="center"/>
          </w:tcPr>
          <w:p w14:paraId="2DF5C642">
            <w:pPr>
              <w:jc w:val="center"/>
            </w:pPr>
            <w:r>
              <w:t>机组开启</w:t>
            </w:r>
          </w:p>
        </w:tc>
        <w:tc>
          <w:tcPr>
            <w:shd w:val="clear" w:color="auto" w:fill="E6E6E6"/>
            <w:vAlign w:val="center"/>
          </w:tcPr>
          <w:p w14:paraId="17F653BD">
            <w:pPr>
              <w:jc w:val="center"/>
            </w:pPr>
            <w:r>
              <w:t>机组制冷量(kW)</w:t>
            </w:r>
          </w:p>
        </w:tc>
      </w:tr>
      <w:tr w14:paraId="09A1CDA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66A39A55">
            <w:r>
              <w:t>20</w:t>
            </w:r>
          </w:p>
        </w:tc>
        <w:tc>
          <w:tcPr>
            <w:vAlign w:val="center"/>
          </w:tcPr>
          <w:p w14:paraId="16ED09FE">
            <w:r>
              <w:t>机组1(1台)</w:t>
            </w:r>
          </w:p>
        </w:tc>
        <w:tc>
          <w:tcPr>
            <w:vAlign w:val="center"/>
          </w:tcPr>
          <w:p w14:paraId="263D1F27">
            <w:r>
              <w:t>100</w:t>
            </w:r>
          </w:p>
        </w:tc>
      </w:tr>
      <w:tr w14:paraId="56171FF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1DAA4843">
            <w:r>
              <w:t>40</w:t>
            </w:r>
          </w:p>
        </w:tc>
        <w:tc>
          <w:tcPr>
            <w:vAlign w:val="center"/>
          </w:tcPr>
          <w:p w14:paraId="2EF4686E">
            <w:r>
              <w:t>机组1(1台)</w:t>
            </w:r>
          </w:p>
        </w:tc>
        <w:tc>
          <w:tcPr>
            <w:vAlign w:val="center"/>
          </w:tcPr>
          <w:p w14:paraId="626364EB">
            <w:r>
              <w:t>200</w:t>
            </w:r>
          </w:p>
        </w:tc>
      </w:tr>
      <w:tr w14:paraId="3E6159F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755B0144">
            <w:r>
              <w:t>60</w:t>
            </w:r>
          </w:p>
        </w:tc>
        <w:tc>
          <w:tcPr>
            <w:vAlign w:val="center"/>
          </w:tcPr>
          <w:p w14:paraId="0858DD31">
            <w:r>
              <w:t>机组1(1台)</w:t>
            </w:r>
          </w:p>
        </w:tc>
        <w:tc>
          <w:tcPr>
            <w:vAlign w:val="center"/>
          </w:tcPr>
          <w:p w14:paraId="251CAFC6">
            <w:r>
              <w:t>300</w:t>
            </w:r>
          </w:p>
        </w:tc>
      </w:tr>
      <w:tr w14:paraId="3773428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631E1E87">
            <w:r>
              <w:t>80</w:t>
            </w:r>
          </w:p>
        </w:tc>
        <w:tc>
          <w:tcPr>
            <w:vAlign w:val="center"/>
          </w:tcPr>
          <w:p w14:paraId="25BA3EDC">
            <w:r>
              <w:t>机组1(1台)</w:t>
            </w:r>
          </w:p>
        </w:tc>
        <w:tc>
          <w:tcPr>
            <w:vAlign w:val="center"/>
          </w:tcPr>
          <w:p w14:paraId="261F7EED">
            <w:r>
              <w:t>400</w:t>
            </w:r>
          </w:p>
        </w:tc>
      </w:tr>
      <w:tr w14:paraId="6BD7474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1ED1C4A9">
            <w:r>
              <w:t>100</w:t>
            </w:r>
          </w:p>
        </w:tc>
        <w:tc>
          <w:tcPr>
            <w:vAlign w:val="center"/>
          </w:tcPr>
          <w:p w14:paraId="22B0535E">
            <w:r>
              <w:t>机组1(1台)</w:t>
            </w:r>
          </w:p>
        </w:tc>
        <w:tc>
          <w:tcPr>
            <w:vAlign w:val="center"/>
          </w:tcPr>
          <w:p w14:paraId="4FCF9D05">
            <w:r>
              <w:t>500</w:t>
            </w:r>
          </w:p>
        </w:tc>
      </w:tr>
    </w:tbl>
    <w:p w14:paraId="09047A0D">
      <w:pPr>
        <w:pStyle w:val="6"/>
        <w:widowControl w:val="0"/>
        <w:jc w:val="both"/>
        <w:rPr>
          <w:color w:val="000000"/>
        </w:rPr>
      </w:pPr>
      <w:r>
        <w:rPr>
          <w:color w:val="000000"/>
        </w:rPr>
        <w:t>制冷能耗</w:t>
      </w:r>
    </w:p>
    <w:tbl>
      <w:tblPr>
        <w:tblStyle w:val="19"/>
        <w:tblW w:w="9322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5"/>
        <w:gridCol w:w="1131"/>
        <w:gridCol w:w="1131"/>
        <w:gridCol w:w="1131"/>
        <w:gridCol w:w="1273"/>
        <w:gridCol w:w="1273"/>
        <w:gridCol w:w="1131"/>
        <w:gridCol w:w="1131"/>
      </w:tblGrid>
      <w:tr w14:paraId="7E26F5F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15DC7935">
            <w:pPr>
              <w:jc w:val="center"/>
            </w:pPr>
            <w:r>
              <w:t>负荷区间</w:t>
            </w:r>
            <w:r>
              <w:br w:type="textWrapping"/>
            </w:r>
            <w:r>
              <w:t>(%)</w:t>
            </w:r>
          </w:p>
        </w:tc>
        <w:tc>
          <w:tcPr>
            <w:shd w:val="clear" w:color="auto" w:fill="E6E6E6"/>
            <w:vAlign w:val="center"/>
          </w:tcPr>
          <w:p w14:paraId="2757E542">
            <w:pPr>
              <w:jc w:val="center"/>
            </w:pPr>
            <w:r>
              <w:t>区间负荷</w:t>
            </w:r>
            <w:r>
              <w:br w:type="textWrapping"/>
            </w:r>
            <w:r>
              <w:t>(kWh)</w:t>
            </w:r>
          </w:p>
        </w:tc>
        <w:tc>
          <w:tcPr>
            <w:shd w:val="clear" w:color="auto" w:fill="E6E6E6"/>
            <w:vAlign w:val="center"/>
          </w:tcPr>
          <w:p w14:paraId="74C90A6F">
            <w:pPr>
              <w:jc w:val="center"/>
            </w:pPr>
            <w:r>
              <w:t>运行时长(h)</w:t>
            </w:r>
          </w:p>
        </w:tc>
        <w:tc>
          <w:tcPr>
            <w:shd w:val="clear" w:color="auto" w:fill="E6E6E6"/>
            <w:vAlign w:val="center"/>
          </w:tcPr>
          <w:p w14:paraId="763C0DF5">
            <w:pPr>
              <w:jc w:val="center"/>
            </w:pPr>
            <w:r>
              <w:t>制冷机组</w:t>
            </w:r>
            <w:r>
              <w:br w:type="textWrapping"/>
            </w:r>
            <w:r>
              <w:t>(kWh)</w:t>
            </w:r>
          </w:p>
        </w:tc>
        <w:tc>
          <w:tcPr>
            <w:shd w:val="clear" w:color="auto" w:fill="E6E6E6"/>
            <w:vAlign w:val="center"/>
          </w:tcPr>
          <w:p w14:paraId="67D0A909">
            <w:pPr>
              <w:jc w:val="center"/>
            </w:pPr>
            <w:r>
              <w:t>区间综合</w:t>
            </w:r>
            <w:r>
              <w:br w:type="textWrapping"/>
            </w:r>
            <w:r>
              <w:t>COP</w:t>
            </w:r>
          </w:p>
        </w:tc>
        <w:tc>
          <w:tcPr>
            <w:shd w:val="clear" w:color="auto" w:fill="E6E6E6"/>
            <w:vAlign w:val="center"/>
          </w:tcPr>
          <w:p w14:paraId="5AC7B7AF">
            <w:pPr>
              <w:jc w:val="center"/>
            </w:pPr>
            <w:r>
              <w:t>冷却水泵</w:t>
            </w:r>
            <w:r>
              <w:br w:type="textWrapping"/>
            </w:r>
            <w:r>
              <w:t>(kWh)</w:t>
            </w:r>
          </w:p>
        </w:tc>
        <w:tc>
          <w:tcPr>
            <w:shd w:val="clear" w:color="auto" w:fill="E6E6E6"/>
            <w:vAlign w:val="center"/>
          </w:tcPr>
          <w:p w14:paraId="357C116C">
            <w:pPr>
              <w:jc w:val="center"/>
            </w:pPr>
            <w:r>
              <w:t>冷冻水泵</w:t>
            </w:r>
            <w:r>
              <w:br w:type="textWrapping"/>
            </w:r>
            <w:r>
              <w:t>(kWh)</w:t>
            </w:r>
          </w:p>
        </w:tc>
        <w:tc>
          <w:tcPr>
            <w:shd w:val="clear" w:color="auto" w:fill="E6E6E6"/>
            <w:vAlign w:val="center"/>
          </w:tcPr>
          <w:p w14:paraId="6B61EC76">
            <w:pPr>
              <w:jc w:val="center"/>
            </w:pPr>
            <w:r>
              <w:t>冷却塔</w:t>
            </w:r>
            <w:r>
              <w:br w:type="textWrapping"/>
            </w:r>
            <w:r>
              <w:t>(kWh)</w:t>
            </w:r>
          </w:p>
        </w:tc>
      </w:tr>
      <w:tr w14:paraId="4691900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4666C504">
            <w:r>
              <w:t>0~20</w:t>
            </w:r>
          </w:p>
        </w:tc>
        <w:tc>
          <w:tcPr>
            <w:vAlign w:val="center"/>
          </w:tcPr>
          <w:p w14:paraId="20994AB3">
            <w:r>
              <w:t>13653</w:t>
            </w:r>
          </w:p>
        </w:tc>
        <w:tc>
          <w:tcPr>
            <w:vAlign w:val="center"/>
          </w:tcPr>
          <w:p w14:paraId="3A4395F1">
            <w:r>
              <w:t>2356</w:t>
            </w:r>
          </w:p>
        </w:tc>
        <w:tc>
          <w:tcPr>
            <w:vAlign w:val="center"/>
          </w:tcPr>
          <w:p w14:paraId="0BE4C555">
            <w:r>
              <w:t>5418</w:t>
            </w:r>
          </w:p>
        </w:tc>
        <w:tc>
          <w:tcPr>
            <w:vAlign w:val="center"/>
          </w:tcPr>
          <w:p w14:paraId="3598DE53">
            <w:r>
              <w:t>0.18</w:t>
            </w:r>
          </w:p>
        </w:tc>
        <w:tc>
          <w:tcPr>
            <w:vAlign w:val="center"/>
          </w:tcPr>
          <w:p w14:paraId="4EB2ADB3">
            <w:r>
              <w:t>34303</w:t>
            </w:r>
          </w:p>
        </w:tc>
        <w:tc>
          <w:tcPr>
            <w:vAlign w:val="center"/>
          </w:tcPr>
          <w:p w14:paraId="78ECB3E3">
            <w:r>
              <w:t>28484</w:t>
            </w:r>
          </w:p>
        </w:tc>
        <w:tc>
          <w:tcPr>
            <w:vAlign w:val="center"/>
          </w:tcPr>
          <w:p w14:paraId="34D51603">
            <w:r>
              <w:t>8764</w:t>
            </w:r>
          </w:p>
        </w:tc>
      </w:tr>
      <w:tr w14:paraId="3B69676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3812B74D">
            <w:r>
              <w:t>20~40</w:t>
            </w:r>
          </w:p>
        </w:tc>
        <w:tc>
          <w:tcPr>
            <w:vAlign w:val="center"/>
          </w:tcPr>
          <w:p w14:paraId="5858E22B">
            <w:r>
              <w:t>0</w:t>
            </w:r>
          </w:p>
        </w:tc>
        <w:tc>
          <w:tcPr>
            <w:vAlign w:val="center"/>
          </w:tcPr>
          <w:p w14:paraId="57CEBA2F">
            <w:r>
              <w:t>0</w:t>
            </w:r>
          </w:p>
        </w:tc>
        <w:tc>
          <w:tcPr>
            <w:vAlign w:val="center"/>
          </w:tcPr>
          <w:p w14:paraId="13238B00">
            <w:r>
              <w:t>0</w:t>
            </w:r>
          </w:p>
        </w:tc>
        <w:tc>
          <w:tcPr>
            <w:vAlign w:val="center"/>
          </w:tcPr>
          <w:p w14:paraId="3D0BEC90">
            <w:r>
              <w:t>0.00</w:t>
            </w:r>
          </w:p>
        </w:tc>
        <w:tc>
          <w:tcPr>
            <w:vAlign w:val="center"/>
          </w:tcPr>
          <w:p w14:paraId="5FD65934">
            <w:r>
              <w:t>0</w:t>
            </w:r>
          </w:p>
        </w:tc>
        <w:tc>
          <w:tcPr>
            <w:vAlign w:val="center"/>
          </w:tcPr>
          <w:p w14:paraId="09A38E21">
            <w:r>
              <w:t>0</w:t>
            </w:r>
          </w:p>
        </w:tc>
        <w:tc>
          <w:tcPr>
            <w:vAlign w:val="center"/>
          </w:tcPr>
          <w:p w14:paraId="3224ADA5">
            <w:r>
              <w:t>0</w:t>
            </w:r>
          </w:p>
        </w:tc>
      </w:tr>
      <w:tr w14:paraId="5572E06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276EFD20">
            <w:r>
              <w:t>40~60</w:t>
            </w:r>
          </w:p>
        </w:tc>
        <w:tc>
          <w:tcPr>
            <w:vAlign w:val="center"/>
          </w:tcPr>
          <w:p w14:paraId="1C98D2AE">
            <w:r>
              <w:t>0</w:t>
            </w:r>
          </w:p>
        </w:tc>
        <w:tc>
          <w:tcPr>
            <w:vAlign w:val="center"/>
          </w:tcPr>
          <w:p w14:paraId="634866BA">
            <w:r>
              <w:t>0</w:t>
            </w:r>
          </w:p>
        </w:tc>
        <w:tc>
          <w:tcPr>
            <w:vAlign w:val="center"/>
          </w:tcPr>
          <w:p w14:paraId="3B9F0F5D">
            <w:r>
              <w:t>0</w:t>
            </w:r>
          </w:p>
        </w:tc>
        <w:tc>
          <w:tcPr>
            <w:vAlign w:val="center"/>
          </w:tcPr>
          <w:p w14:paraId="7A5CA0C1">
            <w:r>
              <w:t>0.00</w:t>
            </w:r>
          </w:p>
        </w:tc>
        <w:tc>
          <w:tcPr>
            <w:vAlign w:val="center"/>
          </w:tcPr>
          <w:p w14:paraId="7FD451E2">
            <w:r>
              <w:t>0</w:t>
            </w:r>
          </w:p>
        </w:tc>
        <w:tc>
          <w:tcPr>
            <w:vAlign w:val="center"/>
          </w:tcPr>
          <w:p w14:paraId="4F3440D4">
            <w:r>
              <w:t>0</w:t>
            </w:r>
          </w:p>
        </w:tc>
        <w:tc>
          <w:tcPr>
            <w:vAlign w:val="center"/>
          </w:tcPr>
          <w:p w14:paraId="3B926FF6">
            <w:r>
              <w:t>0</w:t>
            </w:r>
          </w:p>
        </w:tc>
      </w:tr>
      <w:tr w14:paraId="197D7F8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28ED1D56">
            <w:r>
              <w:t>60~80</w:t>
            </w:r>
          </w:p>
        </w:tc>
        <w:tc>
          <w:tcPr>
            <w:vAlign w:val="center"/>
          </w:tcPr>
          <w:p w14:paraId="127B9CA5">
            <w:r>
              <w:t>0</w:t>
            </w:r>
          </w:p>
        </w:tc>
        <w:tc>
          <w:tcPr>
            <w:vAlign w:val="center"/>
          </w:tcPr>
          <w:p w14:paraId="65435963">
            <w:r>
              <w:t>0</w:t>
            </w:r>
          </w:p>
        </w:tc>
        <w:tc>
          <w:tcPr>
            <w:vAlign w:val="center"/>
          </w:tcPr>
          <w:p w14:paraId="768968F3">
            <w:r>
              <w:t>0</w:t>
            </w:r>
          </w:p>
        </w:tc>
        <w:tc>
          <w:tcPr>
            <w:vAlign w:val="center"/>
          </w:tcPr>
          <w:p w14:paraId="0AD1BF7C">
            <w:r>
              <w:t>0.00</w:t>
            </w:r>
          </w:p>
        </w:tc>
        <w:tc>
          <w:tcPr>
            <w:vAlign w:val="center"/>
          </w:tcPr>
          <w:p w14:paraId="587D4E59">
            <w:r>
              <w:t>0</w:t>
            </w:r>
          </w:p>
        </w:tc>
        <w:tc>
          <w:tcPr>
            <w:vAlign w:val="center"/>
          </w:tcPr>
          <w:p w14:paraId="0D88FEAC">
            <w:r>
              <w:t>0</w:t>
            </w:r>
          </w:p>
        </w:tc>
        <w:tc>
          <w:tcPr>
            <w:vAlign w:val="center"/>
          </w:tcPr>
          <w:p w14:paraId="2795EC31">
            <w:r>
              <w:t>0</w:t>
            </w:r>
          </w:p>
        </w:tc>
      </w:tr>
      <w:tr w14:paraId="6ED2BE4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25C68A9A">
            <w:r>
              <w:t>80~100</w:t>
            </w:r>
          </w:p>
        </w:tc>
        <w:tc>
          <w:tcPr>
            <w:vAlign w:val="center"/>
          </w:tcPr>
          <w:p w14:paraId="683BB309">
            <w:r>
              <w:t>0</w:t>
            </w:r>
          </w:p>
        </w:tc>
        <w:tc>
          <w:tcPr>
            <w:vAlign w:val="center"/>
          </w:tcPr>
          <w:p w14:paraId="5CD92C72">
            <w:r>
              <w:t>0</w:t>
            </w:r>
          </w:p>
        </w:tc>
        <w:tc>
          <w:tcPr>
            <w:vAlign w:val="center"/>
          </w:tcPr>
          <w:p w14:paraId="7549E9EA">
            <w:r>
              <w:t>0</w:t>
            </w:r>
          </w:p>
        </w:tc>
        <w:tc>
          <w:tcPr>
            <w:vAlign w:val="center"/>
          </w:tcPr>
          <w:p w14:paraId="23C18E33">
            <w:r>
              <w:t>0.00</w:t>
            </w:r>
          </w:p>
        </w:tc>
        <w:tc>
          <w:tcPr>
            <w:vAlign w:val="center"/>
          </w:tcPr>
          <w:p w14:paraId="12E68080">
            <w:r>
              <w:t>0</w:t>
            </w:r>
          </w:p>
        </w:tc>
        <w:tc>
          <w:tcPr>
            <w:vAlign w:val="center"/>
          </w:tcPr>
          <w:p w14:paraId="15F0D189">
            <w:r>
              <w:t>0</w:t>
            </w:r>
          </w:p>
        </w:tc>
        <w:tc>
          <w:tcPr>
            <w:vAlign w:val="center"/>
          </w:tcPr>
          <w:p w14:paraId="030BA29E">
            <w:r>
              <w:t>0</w:t>
            </w:r>
          </w:p>
        </w:tc>
      </w:tr>
      <w:tr w14:paraId="63D4D17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3905F232">
            <w:r>
              <w:t>&gt;100</w:t>
            </w:r>
          </w:p>
        </w:tc>
        <w:tc>
          <w:tcPr>
            <w:vAlign w:val="center"/>
          </w:tcPr>
          <w:p w14:paraId="0480746C">
            <w:r>
              <w:t>0</w:t>
            </w:r>
          </w:p>
        </w:tc>
        <w:tc>
          <w:tcPr>
            <w:vAlign w:val="center"/>
          </w:tcPr>
          <w:p w14:paraId="20EAA24C">
            <w:r>
              <w:t>0</w:t>
            </w:r>
          </w:p>
        </w:tc>
        <w:tc>
          <w:tcPr>
            <w:vAlign w:val="center"/>
          </w:tcPr>
          <w:p w14:paraId="1CA441C7">
            <w:r>
              <w:t>0</w:t>
            </w:r>
          </w:p>
        </w:tc>
        <w:tc>
          <w:tcPr>
            <w:vAlign w:val="center"/>
          </w:tcPr>
          <w:p w14:paraId="5D695557">
            <w:r>
              <w:t>－</w:t>
            </w:r>
          </w:p>
        </w:tc>
        <w:tc>
          <w:tcPr>
            <w:vAlign w:val="center"/>
          </w:tcPr>
          <w:p w14:paraId="0F5ECA8C">
            <w:r>
              <w:t>0</w:t>
            </w:r>
          </w:p>
        </w:tc>
        <w:tc>
          <w:tcPr>
            <w:vAlign w:val="center"/>
          </w:tcPr>
          <w:p w14:paraId="0ECFCEC8">
            <w:r>
              <w:t>0</w:t>
            </w:r>
          </w:p>
        </w:tc>
        <w:tc>
          <w:tcPr>
            <w:vAlign w:val="center"/>
          </w:tcPr>
          <w:p w14:paraId="05559F08">
            <w:r>
              <w:t>0</w:t>
            </w:r>
          </w:p>
        </w:tc>
      </w:tr>
      <w:tr w14:paraId="5F0D777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57769864">
            <w:r>
              <w:t>合计</w:t>
            </w:r>
          </w:p>
        </w:tc>
        <w:tc>
          <w:tcPr>
            <w:vAlign w:val="center"/>
          </w:tcPr>
          <w:p w14:paraId="10D165AC">
            <w:r>
              <w:t>13653</w:t>
            </w:r>
          </w:p>
        </w:tc>
        <w:tc>
          <w:tcPr>
            <w:vAlign w:val="center"/>
          </w:tcPr>
          <w:p w14:paraId="61345BA1">
            <w:r>
              <w:t>2356</w:t>
            </w:r>
          </w:p>
        </w:tc>
        <w:tc>
          <w:tcPr>
            <w:vAlign w:val="center"/>
          </w:tcPr>
          <w:p w14:paraId="4379D399">
            <w:r>
              <w:t>5418</w:t>
            </w:r>
          </w:p>
        </w:tc>
        <w:tc>
          <w:tcPr>
            <w:vAlign w:val="center"/>
          </w:tcPr>
          <w:p w14:paraId="2002A052"/>
        </w:tc>
        <w:tc>
          <w:tcPr>
            <w:vAlign w:val="center"/>
          </w:tcPr>
          <w:p w14:paraId="34D59C70">
            <w:r>
              <w:t>34303</w:t>
            </w:r>
          </w:p>
        </w:tc>
        <w:tc>
          <w:tcPr>
            <w:vAlign w:val="center"/>
          </w:tcPr>
          <w:p w14:paraId="6412FDBE">
            <w:r>
              <w:t>28484</w:t>
            </w:r>
          </w:p>
        </w:tc>
        <w:tc>
          <w:tcPr>
            <w:vAlign w:val="center"/>
          </w:tcPr>
          <w:p w14:paraId="6158B7FD">
            <w:r>
              <w:t>8764</w:t>
            </w:r>
          </w:p>
        </w:tc>
      </w:tr>
    </w:tbl>
    <w:p w14:paraId="16CE88AA">
      <w:pPr>
        <w:pStyle w:val="5"/>
        <w:widowControl w:val="0"/>
        <w:jc w:val="both"/>
        <w:rPr>
          <w:color w:val="000000"/>
        </w:rPr>
      </w:pPr>
      <w:bookmarkStart w:id="134" w:name="_GoBack"/>
      <w:r>
        <w:rPr>
          <w:color w:val="000000"/>
        </w:rPr>
        <w:t>热泵型新风环境控制一体机</w:t>
      </w:r>
      <w:bookmarkEnd w:id="134"/>
    </w:p>
    <w:tbl>
      <w:tblPr>
        <w:tblStyle w:val="19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96"/>
        <w:gridCol w:w="2971"/>
        <w:gridCol w:w="2082"/>
        <w:gridCol w:w="2082"/>
      </w:tblGrid>
      <w:tr w14:paraId="57E93C3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2EBE5BD7">
            <w:pPr>
              <w:jc w:val="center"/>
            </w:pPr>
            <w:r>
              <w:t>系统编号</w:t>
            </w:r>
          </w:p>
        </w:tc>
        <w:tc>
          <w:tcPr>
            <w:shd w:val="clear" w:color="auto" w:fill="E6E6E6"/>
            <w:vAlign w:val="center"/>
          </w:tcPr>
          <w:p w14:paraId="7A8DA7B5">
            <w:pPr>
              <w:jc w:val="center"/>
            </w:pPr>
            <w:r>
              <w:t>制冷能效系数</w:t>
            </w:r>
          </w:p>
        </w:tc>
        <w:tc>
          <w:tcPr>
            <w:shd w:val="clear" w:color="auto" w:fill="E6E6E6"/>
            <w:vAlign w:val="center"/>
          </w:tcPr>
          <w:p w14:paraId="7AD403FA">
            <w:pPr>
              <w:jc w:val="center"/>
            </w:pPr>
            <w:r>
              <w:t>耗冷量(kWh)</w:t>
            </w:r>
          </w:p>
        </w:tc>
        <w:tc>
          <w:tcPr>
            <w:shd w:val="clear" w:color="auto" w:fill="E6E6E6"/>
            <w:vAlign w:val="center"/>
          </w:tcPr>
          <w:p w14:paraId="3BF0128A">
            <w:pPr>
              <w:jc w:val="center"/>
            </w:pPr>
            <w:r>
              <w:t>耗电量(kWh)</w:t>
            </w:r>
          </w:p>
        </w:tc>
      </w:tr>
      <w:tr w14:paraId="505FE8B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369791CC">
            <w:r>
              <w:t>自动</w:t>
            </w:r>
          </w:p>
        </w:tc>
        <w:tc>
          <w:tcPr>
            <w:vAlign w:val="center"/>
          </w:tcPr>
          <w:p w14:paraId="6E86A4BA">
            <w:r>
              <w:t>5.40</w:t>
            </w:r>
          </w:p>
        </w:tc>
        <w:tc>
          <w:tcPr>
            <w:vAlign w:val="center"/>
          </w:tcPr>
          <w:p w14:paraId="47021335">
            <w:r>
              <w:t>199458</w:t>
            </w:r>
          </w:p>
        </w:tc>
        <w:tc>
          <w:tcPr>
            <w:vAlign w:val="center"/>
          </w:tcPr>
          <w:p w14:paraId="2BA7EBE5">
            <w:r>
              <w:t>36937</w:t>
            </w:r>
          </w:p>
        </w:tc>
      </w:tr>
    </w:tbl>
    <w:p w14:paraId="6FBC6ABC">
      <w:pPr>
        <w:pStyle w:val="4"/>
        <w:widowControl w:val="0"/>
        <w:jc w:val="both"/>
        <w:rPr>
          <w:color w:val="000000"/>
        </w:rPr>
      </w:pPr>
      <w:bookmarkStart w:id="88" w:name="_Toc15047"/>
      <w:r>
        <w:rPr>
          <w:color w:val="000000"/>
        </w:rPr>
        <w:t>供暖系统</w:t>
      </w:r>
      <w:bookmarkEnd w:id="88"/>
    </w:p>
    <w:p w14:paraId="428D2F71">
      <w:pPr>
        <w:pStyle w:val="5"/>
        <w:widowControl w:val="0"/>
        <w:jc w:val="both"/>
        <w:rPr>
          <w:color w:val="000000"/>
        </w:rPr>
      </w:pPr>
      <w:r>
        <w:rPr>
          <w:color w:val="000000"/>
        </w:rPr>
        <w:t>默认热源</w:t>
      </w:r>
    </w:p>
    <w:p w14:paraId="0AE49482">
      <w:pPr>
        <w:pStyle w:val="6"/>
        <w:widowControl w:val="0"/>
        <w:jc w:val="both"/>
        <w:rPr>
          <w:color w:val="000000"/>
        </w:rPr>
      </w:pPr>
      <w:r>
        <w:rPr>
          <w:color w:val="000000"/>
        </w:rPr>
        <w:t>热源概况</w:t>
      </w:r>
    </w:p>
    <w:tbl>
      <w:tblPr>
        <w:tblStyle w:val="19"/>
        <w:tblW w:w="9322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7"/>
        <w:gridCol w:w="7624"/>
      </w:tblGrid>
      <w:tr w14:paraId="0890DF4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735546D9">
            <w:pPr>
              <w:jc w:val="center"/>
            </w:pPr>
            <w:r>
              <w:t>热源形式</w:t>
            </w:r>
          </w:p>
        </w:tc>
        <w:tc>
          <w:tcPr>
            <w:shd w:val="clear" w:color="auto" w:fill="FFFFFF"/>
            <w:vAlign w:val="center"/>
          </w:tcPr>
          <w:p w14:paraId="5F206D2C">
            <w:r>
              <w:t>锅炉热源</w:t>
            </w:r>
          </w:p>
        </w:tc>
      </w:tr>
      <w:tr w14:paraId="667D787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65DFE012">
            <w:pPr>
              <w:jc w:val="center"/>
            </w:pPr>
            <w:r>
              <w:t>供应系统</w:t>
            </w:r>
          </w:p>
        </w:tc>
        <w:tc>
          <w:tcPr>
            <w:vAlign w:val="center"/>
          </w:tcPr>
          <w:p w14:paraId="50EAD06B">
            <w:r>
              <w:t>无新风</w:t>
            </w:r>
          </w:p>
        </w:tc>
      </w:tr>
    </w:tbl>
    <w:p w14:paraId="3BE4F733">
      <w:pPr>
        <w:pStyle w:val="6"/>
        <w:widowControl w:val="0"/>
        <w:jc w:val="both"/>
        <w:rPr>
          <w:color w:val="000000"/>
        </w:rPr>
      </w:pPr>
      <w:r>
        <w:rPr>
          <w:color w:val="000000"/>
        </w:rPr>
        <w:t>热水锅炉</w:t>
      </w:r>
    </w:p>
    <w:tbl>
      <w:tblPr>
        <w:tblStyle w:val="19"/>
        <w:tblW w:w="9322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5"/>
        <w:gridCol w:w="945"/>
        <w:gridCol w:w="707"/>
        <w:gridCol w:w="1415"/>
        <w:gridCol w:w="848"/>
        <w:gridCol w:w="1131"/>
        <w:gridCol w:w="1556"/>
        <w:gridCol w:w="1550"/>
      </w:tblGrid>
      <w:tr w14:paraId="419352E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51B8C7BB">
            <w:pPr>
              <w:jc w:val="center"/>
            </w:pPr>
            <w:r>
              <w:t>燃料类型</w:t>
            </w:r>
          </w:p>
        </w:tc>
        <w:tc>
          <w:tcPr>
            <w:shd w:val="clear" w:color="auto" w:fill="E6E6E6"/>
            <w:vAlign w:val="center"/>
          </w:tcPr>
          <w:p w14:paraId="6B10DE40">
            <w:pPr>
              <w:jc w:val="center"/>
            </w:pPr>
            <w:r>
              <w:t>容量</w:t>
            </w:r>
            <w:r>
              <w:br w:type="textWrapping"/>
            </w:r>
            <w:r>
              <w:t>(MW)</w:t>
            </w:r>
          </w:p>
        </w:tc>
        <w:tc>
          <w:tcPr>
            <w:shd w:val="clear" w:color="auto" w:fill="E6E6E6"/>
            <w:vAlign w:val="center"/>
          </w:tcPr>
          <w:p w14:paraId="0015CC3D">
            <w:pPr>
              <w:jc w:val="center"/>
            </w:pPr>
            <w:r>
              <w:t>台数</w:t>
            </w:r>
          </w:p>
        </w:tc>
        <w:tc>
          <w:tcPr>
            <w:shd w:val="clear" w:color="auto" w:fill="E6E6E6"/>
            <w:vAlign w:val="center"/>
          </w:tcPr>
          <w:p w14:paraId="740676DA">
            <w:pPr>
              <w:jc w:val="center"/>
            </w:pPr>
            <w:r>
              <w:t>累计热负荷</w:t>
            </w:r>
            <w:r>
              <w:br w:type="textWrapping"/>
            </w:r>
            <w:r>
              <w:t>(kWh)</w:t>
            </w:r>
          </w:p>
        </w:tc>
        <w:tc>
          <w:tcPr>
            <w:shd w:val="clear" w:color="auto" w:fill="E6E6E6"/>
            <w:vAlign w:val="center"/>
          </w:tcPr>
          <w:p w14:paraId="02B0C93E">
            <w:pPr>
              <w:jc w:val="center"/>
            </w:pPr>
            <w:r>
              <w:t>锅炉</w:t>
            </w:r>
            <w:r>
              <w:br w:type="textWrapping"/>
            </w:r>
            <w:r>
              <w:t>热效率</w:t>
            </w:r>
          </w:p>
        </w:tc>
        <w:tc>
          <w:tcPr>
            <w:shd w:val="clear" w:color="auto" w:fill="E6E6E6"/>
            <w:vAlign w:val="center"/>
          </w:tcPr>
          <w:p w14:paraId="3C4AB398">
            <w:pPr>
              <w:jc w:val="center"/>
            </w:pPr>
            <w:r>
              <w:t>外网热</w:t>
            </w:r>
            <w:r>
              <w:br w:type="textWrapping"/>
            </w:r>
            <w:r>
              <w:t>输送效率</w:t>
            </w:r>
          </w:p>
        </w:tc>
        <w:tc>
          <w:tcPr>
            <w:shd w:val="clear" w:color="auto" w:fill="E6E6E6"/>
            <w:vAlign w:val="center"/>
          </w:tcPr>
          <w:p w14:paraId="6A33F3DE">
            <w:pPr>
              <w:jc w:val="center"/>
            </w:pPr>
            <w:r>
              <w:t>标准煤消耗(kgce)</w:t>
            </w:r>
          </w:p>
        </w:tc>
        <w:tc>
          <w:tcPr>
            <w:shd w:val="clear" w:color="auto" w:fill="E6E6E6"/>
            <w:vAlign w:val="center"/>
          </w:tcPr>
          <w:p w14:paraId="0BB16A6A">
            <w:pPr>
              <w:jc w:val="center"/>
            </w:pPr>
            <w:r>
              <w:t>折合电耗</w:t>
            </w:r>
            <w:r>
              <w:br w:type="textWrapping"/>
            </w:r>
            <w:r>
              <w:t>(kWh)</w:t>
            </w:r>
          </w:p>
        </w:tc>
      </w:tr>
      <w:tr w14:paraId="1172EEF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7E727BF2">
            <w:r>
              <w:t>烟煤II</w:t>
            </w:r>
          </w:p>
        </w:tc>
        <w:tc>
          <w:tcPr>
            <w:vAlign w:val="center"/>
          </w:tcPr>
          <w:p w14:paraId="7031D777">
            <w:r>
              <w:t>1.00</w:t>
            </w:r>
          </w:p>
        </w:tc>
        <w:tc>
          <w:tcPr>
            <w:vAlign w:val="center"/>
          </w:tcPr>
          <w:p w14:paraId="1CD96103">
            <w:r>
              <w:t>1</w:t>
            </w:r>
          </w:p>
        </w:tc>
        <w:tc>
          <w:tcPr>
            <w:vAlign w:val="center"/>
          </w:tcPr>
          <w:p w14:paraId="14E20B0B">
            <w:r>
              <w:t>0</w:t>
            </w:r>
          </w:p>
        </w:tc>
        <w:tc>
          <w:tcPr>
            <w:vAlign w:val="center"/>
          </w:tcPr>
          <w:p w14:paraId="0C27112B">
            <w:r>
              <w:t>0.78</w:t>
            </w:r>
          </w:p>
        </w:tc>
        <w:tc>
          <w:tcPr>
            <w:vAlign w:val="center"/>
          </w:tcPr>
          <w:p w14:paraId="3B0C92AE">
            <w:r>
              <w:t>0.92</w:t>
            </w:r>
          </w:p>
        </w:tc>
        <w:tc>
          <w:tcPr>
            <w:vAlign w:val="center"/>
          </w:tcPr>
          <w:p w14:paraId="56C2B15D">
            <w:r>
              <w:t>0.00</w:t>
            </w:r>
          </w:p>
        </w:tc>
        <w:tc>
          <w:tcPr>
            <w:vAlign w:val="center"/>
          </w:tcPr>
          <w:p w14:paraId="1CA22E9B">
            <w:r>
              <w:t>0</w:t>
            </w:r>
          </w:p>
        </w:tc>
      </w:tr>
    </w:tbl>
    <w:p w14:paraId="62145D80">
      <w:pPr>
        <w:widowControl w:val="0"/>
        <w:jc w:val="both"/>
        <w:rPr>
          <w:color w:val="000000"/>
        </w:rPr>
      </w:pPr>
      <w:r>
        <w:rPr>
          <w:color w:val="000000"/>
        </w:rPr>
        <w:t>标准煤热值：8.14 kWh/kgce；标准煤折电系数：0.33 kgce/kWh</w:t>
      </w:r>
    </w:p>
    <w:p w14:paraId="03CCE05C">
      <w:pPr>
        <w:pStyle w:val="6"/>
        <w:widowControl w:val="0"/>
        <w:jc w:val="both"/>
        <w:rPr>
          <w:color w:val="000000"/>
        </w:rPr>
      </w:pPr>
      <w:r>
        <w:rPr>
          <w:color w:val="000000"/>
        </w:rPr>
        <w:t>热水循环泵</w:t>
      </w:r>
    </w:p>
    <w:tbl>
      <w:tblPr>
        <w:tblStyle w:val="19"/>
        <w:tblW w:w="9305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22"/>
        <w:gridCol w:w="848"/>
        <w:gridCol w:w="1273"/>
        <w:gridCol w:w="990"/>
        <w:gridCol w:w="1839"/>
        <w:gridCol w:w="1697"/>
        <w:gridCol w:w="832"/>
      </w:tblGrid>
      <w:tr w14:paraId="3537F34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00E2D71D">
            <w:pPr>
              <w:jc w:val="center"/>
            </w:pPr>
            <w:r>
              <w:t>类型</w:t>
            </w:r>
          </w:p>
        </w:tc>
        <w:tc>
          <w:tcPr>
            <w:shd w:val="clear" w:color="auto" w:fill="E6E6E6"/>
            <w:vAlign w:val="center"/>
          </w:tcPr>
          <w:p w14:paraId="04664D76">
            <w:pPr>
              <w:jc w:val="center"/>
            </w:pPr>
            <w:r>
              <w:t>调节</w:t>
            </w:r>
          </w:p>
        </w:tc>
        <w:tc>
          <w:tcPr>
            <w:shd w:val="clear" w:color="auto" w:fill="E6E6E6"/>
            <w:vAlign w:val="center"/>
          </w:tcPr>
          <w:p w14:paraId="2611F0C1">
            <w:pPr>
              <w:jc w:val="center"/>
            </w:pPr>
            <w:r>
              <w:t>流量(m3/h)</w:t>
            </w:r>
          </w:p>
        </w:tc>
        <w:tc>
          <w:tcPr>
            <w:shd w:val="clear" w:color="auto" w:fill="E6E6E6"/>
            <w:vAlign w:val="center"/>
          </w:tcPr>
          <w:p w14:paraId="5B912A20">
            <w:pPr>
              <w:jc w:val="center"/>
            </w:pPr>
            <w:r>
              <w:t>扬程(m)</w:t>
            </w:r>
          </w:p>
        </w:tc>
        <w:tc>
          <w:tcPr>
            <w:shd w:val="clear" w:color="auto" w:fill="E6E6E6"/>
            <w:vAlign w:val="center"/>
          </w:tcPr>
          <w:p w14:paraId="00C9F0FD">
            <w:pPr>
              <w:jc w:val="center"/>
            </w:pPr>
            <w:r>
              <w:t>设计工作效率(%)</w:t>
            </w:r>
          </w:p>
        </w:tc>
        <w:tc>
          <w:tcPr>
            <w:shd w:val="clear" w:color="auto" w:fill="E6E6E6"/>
            <w:vAlign w:val="center"/>
          </w:tcPr>
          <w:p w14:paraId="7BBC566F">
            <w:pPr>
              <w:jc w:val="center"/>
            </w:pPr>
            <w:r>
              <w:t>输入功率(kW)</w:t>
            </w:r>
          </w:p>
        </w:tc>
        <w:tc>
          <w:tcPr>
            <w:shd w:val="clear" w:color="auto" w:fill="E6E6E6"/>
            <w:vAlign w:val="center"/>
          </w:tcPr>
          <w:p w14:paraId="611C77B1">
            <w:pPr>
              <w:jc w:val="center"/>
            </w:pPr>
            <w:r>
              <w:t>台数</w:t>
            </w:r>
          </w:p>
        </w:tc>
      </w:tr>
      <w:tr w14:paraId="0CF1C96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 w14:paraId="73F72ADD">
            <w:r>
              <w:t>供暖水泵</w:t>
            </w:r>
          </w:p>
        </w:tc>
        <w:tc>
          <w:tcPr>
            <w:vAlign w:val="center"/>
          </w:tcPr>
          <w:p w14:paraId="2A3336DF">
            <w:r>
              <w:t>变频</w:t>
            </w:r>
          </w:p>
        </w:tc>
        <w:tc>
          <w:tcPr>
            <w:vAlign w:val="center"/>
          </w:tcPr>
          <w:p w14:paraId="3ECCBF6B">
            <w:r>
              <w:t>103</w:t>
            </w:r>
          </w:p>
        </w:tc>
        <w:tc>
          <w:tcPr>
            <w:vAlign w:val="center"/>
          </w:tcPr>
          <w:p w14:paraId="3CAC8AD2">
            <w:r>
              <w:t>30</w:t>
            </w:r>
          </w:p>
        </w:tc>
        <w:tc>
          <w:tcPr>
            <w:vAlign w:val="center"/>
          </w:tcPr>
          <w:p w14:paraId="25F93808">
            <w:r>
              <w:t>80</w:t>
            </w:r>
          </w:p>
        </w:tc>
        <w:tc>
          <w:tcPr>
            <w:vAlign w:val="center"/>
          </w:tcPr>
          <w:p w14:paraId="6784018C">
            <w:r>
              <w:t>12.09</w:t>
            </w:r>
          </w:p>
        </w:tc>
        <w:tc>
          <w:tcPr>
            <w:vAlign w:val="center"/>
          </w:tcPr>
          <w:p w14:paraId="324AFA9C">
            <w:r>
              <w:t>1</w:t>
            </w:r>
          </w:p>
        </w:tc>
      </w:tr>
      <w:tr w14:paraId="7111F8A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32CBC2F2"/>
        </w:tc>
        <w:tc>
          <w:tcPr>
            <w:gridSpan w:val="6"/>
            <w:vAlign w:val="center"/>
          </w:tcPr>
          <w:p w14:paraId="146C0D8B">
            <w:r>
              <w:drawing>
                <wp:inline distT="0" distB="0" distL="0" distR="0">
                  <wp:extent cx="4048125" cy="2419350"/>
                  <wp:effectExtent l="0" t="0" r="0" b="0"/>
                  <wp:docPr id="57" name="图片 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7" name="图片 57"/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48550" cy="24196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A687C42">
      <w:pPr>
        <w:pStyle w:val="6"/>
        <w:widowControl w:val="0"/>
        <w:jc w:val="both"/>
        <w:rPr>
          <w:color w:val="000000"/>
        </w:rPr>
      </w:pPr>
      <w:r>
        <w:rPr>
          <w:color w:val="000000"/>
        </w:rPr>
        <w:t>热水循环水泵能耗</w:t>
      </w:r>
    </w:p>
    <w:tbl>
      <w:tblPr>
        <w:tblStyle w:val="19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358"/>
        <w:gridCol w:w="1358"/>
        <w:gridCol w:w="1358"/>
        <w:gridCol w:w="1358"/>
        <w:gridCol w:w="1358"/>
        <w:gridCol w:w="1358"/>
      </w:tblGrid>
      <w:tr w14:paraId="362B61D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1E24B2EF">
            <w:pPr>
              <w:jc w:val="center"/>
            </w:pPr>
            <w:r>
              <w:t>负荷率</w:t>
            </w:r>
            <w:r>
              <w:br w:type="textWrapping"/>
            </w:r>
            <w:r>
              <w:t>(%)</w:t>
            </w:r>
          </w:p>
        </w:tc>
        <w:tc>
          <w:tcPr>
            <w:shd w:val="clear" w:color="auto" w:fill="E6E6E6"/>
            <w:vAlign w:val="center"/>
          </w:tcPr>
          <w:p w14:paraId="0ACB8B74">
            <w:pPr>
              <w:jc w:val="center"/>
            </w:pPr>
            <w:r>
              <w:t>锅炉负荷</w:t>
            </w:r>
            <w:r>
              <w:br w:type="textWrapping"/>
            </w:r>
            <w:r>
              <w:t>(kW)</w:t>
            </w:r>
          </w:p>
        </w:tc>
        <w:tc>
          <w:tcPr>
            <w:shd w:val="clear" w:color="auto" w:fill="E6E6E6"/>
            <w:vAlign w:val="center"/>
          </w:tcPr>
          <w:p w14:paraId="0EF34AA6">
            <w:pPr>
              <w:jc w:val="center"/>
            </w:pPr>
            <w:r>
              <w:t>供暖水泵</w:t>
            </w:r>
            <w:r>
              <w:br w:type="textWrapping"/>
            </w:r>
            <w:r>
              <w:t>功率(kW)</w:t>
            </w:r>
          </w:p>
        </w:tc>
        <w:tc>
          <w:tcPr>
            <w:shd w:val="clear" w:color="auto" w:fill="E6E6E6"/>
            <w:vAlign w:val="center"/>
          </w:tcPr>
          <w:p w14:paraId="635E1C63">
            <w:pPr>
              <w:jc w:val="center"/>
            </w:pPr>
            <w:r>
              <w:t>热水输送能效比EHR</w:t>
            </w:r>
          </w:p>
        </w:tc>
        <w:tc>
          <w:tcPr>
            <w:shd w:val="clear" w:color="auto" w:fill="E6E6E6"/>
            <w:vAlign w:val="center"/>
          </w:tcPr>
          <w:p w14:paraId="791B8F44">
            <w:pPr>
              <w:jc w:val="center"/>
            </w:pPr>
            <w:r>
              <w:t>区间负荷</w:t>
            </w:r>
            <w:r>
              <w:br w:type="textWrapping"/>
            </w:r>
            <w:r>
              <w:t>(kWh)</w:t>
            </w:r>
          </w:p>
        </w:tc>
        <w:tc>
          <w:tcPr>
            <w:shd w:val="clear" w:color="auto" w:fill="E6E6E6"/>
            <w:vAlign w:val="center"/>
          </w:tcPr>
          <w:p w14:paraId="3C78089E">
            <w:pPr>
              <w:jc w:val="center"/>
            </w:pPr>
            <w:r>
              <w:t>区间时长</w:t>
            </w:r>
            <w:r>
              <w:br w:type="textWrapping"/>
            </w:r>
            <w:r>
              <w:t>(h)</w:t>
            </w:r>
          </w:p>
        </w:tc>
        <w:tc>
          <w:tcPr>
            <w:shd w:val="clear" w:color="auto" w:fill="E6E6E6"/>
            <w:vAlign w:val="center"/>
          </w:tcPr>
          <w:p w14:paraId="73E2A381">
            <w:pPr>
              <w:jc w:val="center"/>
            </w:pPr>
            <w:r>
              <w:t>供暖水泵</w:t>
            </w:r>
            <w:r>
              <w:br w:type="textWrapping"/>
            </w:r>
            <w:r>
              <w:t>电耗(kWh)</w:t>
            </w:r>
          </w:p>
        </w:tc>
      </w:tr>
      <w:tr w14:paraId="2ADC053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10F1B4EA">
            <w:r>
              <w:t>20</w:t>
            </w:r>
          </w:p>
        </w:tc>
        <w:tc>
          <w:tcPr>
            <w:vAlign w:val="center"/>
          </w:tcPr>
          <w:p w14:paraId="489F5820">
            <w:r>
              <w:t>200</w:t>
            </w:r>
          </w:p>
        </w:tc>
        <w:tc>
          <w:tcPr>
            <w:vAlign w:val="center"/>
          </w:tcPr>
          <w:p w14:paraId="1AD0560A">
            <w:r>
              <w:t>11.74</w:t>
            </w:r>
          </w:p>
        </w:tc>
        <w:tc>
          <w:tcPr>
            <w:vAlign w:val="center"/>
          </w:tcPr>
          <w:p w14:paraId="323A90C4">
            <w:r>
              <w:t>0.0587</w:t>
            </w:r>
          </w:p>
        </w:tc>
        <w:tc>
          <w:tcPr>
            <w:vAlign w:val="center"/>
          </w:tcPr>
          <w:p w14:paraId="1508B237">
            <w:r>
              <w:t>0</w:t>
            </w:r>
          </w:p>
        </w:tc>
        <w:tc>
          <w:tcPr>
            <w:vAlign w:val="center"/>
          </w:tcPr>
          <w:p w14:paraId="2664337F">
            <w:r>
              <w:t>0</w:t>
            </w:r>
          </w:p>
        </w:tc>
        <w:tc>
          <w:tcPr>
            <w:vAlign w:val="center"/>
          </w:tcPr>
          <w:p w14:paraId="42071887">
            <w:r>
              <w:t>0</w:t>
            </w:r>
          </w:p>
        </w:tc>
      </w:tr>
      <w:tr w14:paraId="02B0972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60A37E4F">
            <w:r>
              <w:t>40</w:t>
            </w:r>
          </w:p>
        </w:tc>
        <w:tc>
          <w:tcPr>
            <w:vAlign w:val="center"/>
          </w:tcPr>
          <w:p w14:paraId="2EADC76B">
            <w:r>
              <w:t>400</w:t>
            </w:r>
          </w:p>
        </w:tc>
        <w:tc>
          <w:tcPr>
            <w:vAlign w:val="center"/>
          </w:tcPr>
          <w:p w14:paraId="03F1C905">
            <w:r>
              <w:t>11.74</w:t>
            </w:r>
          </w:p>
        </w:tc>
        <w:tc>
          <w:tcPr>
            <w:vAlign w:val="center"/>
          </w:tcPr>
          <w:p w14:paraId="11D8898E">
            <w:r>
              <w:t>0.0294</w:t>
            </w:r>
          </w:p>
        </w:tc>
        <w:tc>
          <w:tcPr>
            <w:vAlign w:val="center"/>
          </w:tcPr>
          <w:p w14:paraId="55079E9C">
            <w:r>
              <w:t>0</w:t>
            </w:r>
          </w:p>
        </w:tc>
        <w:tc>
          <w:tcPr>
            <w:vAlign w:val="center"/>
          </w:tcPr>
          <w:p w14:paraId="6E4B112A">
            <w:r>
              <w:t>0</w:t>
            </w:r>
          </w:p>
        </w:tc>
        <w:tc>
          <w:tcPr>
            <w:vAlign w:val="center"/>
          </w:tcPr>
          <w:p w14:paraId="67A20973">
            <w:r>
              <w:t>0</w:t>
            </w:r>
          </w:p>
        </w:tc>
      </w:tr>
      <w:tr w14:paraId="58F1B19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2215027A">
            <w:r>
              <w:t>60</w:t>
            </w:r>
          </w:p>
        </w:tc>
        <w:tc>
          <w:tcPr>
            <w:vAlign w:val="center"/>
          </w:tcPr>
          <w:p w14:paraId="5998DD8F">
            <w:r>
              <w:t>600</w:t>
            </w:r>
          </w:p>
        </w:tc>
        <w:tc>
          <w:tcPr>
            <w:vAlign w:val="center"/>
          </w:tcPr>
          <w:p w14:paraId="2E3CFDCC">
            <w:r>
              <w:t>11.74</w:t>
            </w:r>
          </w:p>
        </w:tc>
        <w:tc>
          <w:tcPr>
            <w:vAlign w:val="center"/>
          </w:tcPr>
          <w:p w14:paraId="100F8EEB">
            <w:r>
              <w:t>0.0196</w:t>
            </w:r>
          </w:p>
        </w:tc>
        <w:tc>
          <w:tcPr>
            <w:vAlign w:val="center"/>
          </w:tcPr>
          <w:p w14:paraId="4B0538E1">
            <w:r>
              <w:t>0</w:t>
            </w:r>
          </w:p>
        </w:tc>
        <w:tc>
          <w:tcPr>
            <w:vAlign w:val="center"/>
          </w:tcPr>
          <w:p w14:paraId="77D84527">
            <w:r>
              <w:t>0</w:t>
            </w:r>
          </w:p>
        </w:tc>
        <w:tc>
          <w:tcPr>
            <w:vAlign w:val="center"/>
          </w:tcPr>
          <w:p w14:paraId="00FEE8CA">
            <w:r>
              <w:t>0</w:t>
            </w:r>
          </w:p>
        </w:tc>
      </w:tr>
      <w:tr w14:paraId="2E0A171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53B4FC12">
            <w:r>
              <w:t>80</w:t>
            </w:r>
          </w:p>
        </w:tc>
        <w:tc>
          <w:tcPr>
            <w:vAlign w:val="center"/>
          </w:tcPr>
          <w:p w14:paraId="4D3BDA68">
            <w:r>
              <w:t>800</w:t>
            </w:r>
          </w:p>
        </w:tc>
        <w:tc>
          <w:tcPr>
            <w:vAlign w:val="center"/>
          </w:tcPr>
          <w:p w14:paraId="380A5478">
            <w:r>
              <w:t>11.74</w:t>
            </w:r>
          </w:p>
        </w:tc>
        <w:tc>
          <w:tcPr>
            <w:vAlign w:val="center"/>
          </w:tcPr>
          <w:p w14:paraId="52B99D65">
            <w:r>
              <w:t>0.0147</w:t>
            </w:r>
          </w:p>
        </w:tc>
        <w:tc>
          <w:tcPr>
            <w:vAlign w:val="center"/>
          </w:tcPr>
          <w:p w14:paraId="6199F688">
            <w:r>
              <w:t>0</w:t>
            </w:r>
          </w:p>
        </w:tc>
        <w:tc>
          <w:tcPr>
            <w:vAlign w:val="center"/>
          </w:tcPr>
          <w:p w14:paraId="0CB78BEE">
            <w:r>
              <w:t>0</w:t>
            </w:r>
          </w:p>
        </w:tc>
        <w:tc>
          <w:tcPr>
            <w:vAlign w:val="center"/>
          </w:tcPr>
          <w:p w14:paraId="618FF14D">
            <w:r>
              <w:t>0</w:t>
            </w:r>
          </w:p>
        </w:tc>
      </w:tr>
      <w:tr w14:paraId="3E3399D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68DC7A80">
            <w:r>
              <w:t>100</w:t>
            </w:r>
          </w:p>
        </w:tc>
        <w:tc>
          <w:tcPr>
            <w:vAlign w:val="center"/>
          </w:tcPr>
          <w:p w14:paraId="6AD8FEBC">
            <w:r>
              <w:t>1000</w:t>
            </w:r>
          </w:p>
        </w:tc>
        <w:tc>
          <w:tcPr>
            <w:vAlign w:val="center"/>
          </w:tcPr>
          <w:p w14:paraId="069C3197">
            <w:r>
              <w:t>11.74</w:t>
            </w:r>
          </w:p>
        </w:tc>
        <w:tc>
          <w:tcPr>
            <w:vAlign w:val="center"/>
          </w:tcPr>
          <w:p w14:paraId="76918163">
            <w:r>
              <w:t>0.0117</w:t>
            </w:r>
          </w:p>
        </w:tc>
        <w:tc>
          <w:tcPr>
            <w:vAlign w:val="center"/>
          </w:tcPr>
          <w:p w14:paraId="65A1F1B3">
            <w:r>
              <w:t>0</w:t>
            </w:r>
          </w:p>
        </w:tc>
        <w:tc>
          <w:tcPr>
            <w:vAlign w:val="center"/>
          </w:tcPr>
          <w:p w14:paraId="6A262CB1">
            <w:r>
              <w:t>0</w:t>
            </w:r>
          </w:p>
        </w:tc>
        <w:tc>
          <w:tcPr>
            <w:vAlign w:val="center"/>
          </w:tcPr>
          <w:p w14:paraId="2857AC5F">
            <w:r>
              <w:t>0</w:t>
            </w:r>
          </w:p>
        </w:tc>
      </w:tr>
      <w:tr w14:paraId="02CABC0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gridSpan w:val="4"/>
            <w:shd w:val="clear" w:color="auto" w:fill="E6E6E6"/>
            <w:vAlign w:val="center"/>
          </w:tcPr>
          <w:p w14:paraId="59884832">
            <w:r>
              <w:t>综合</w:t>
            </w:r>
          </w:p>
        </w:tc>
        <w:tc>
          <w:tcPr>
            <w:vAlign w:val="center"/>
          </w:tcPr>
          <w:p w14:paraId="487CF188">
            <w:r>
              <w:t>0</w:t>
            </w:r>
          </w:p>
        </w:tc>
        <w:tc>
          <w:tcPr>
            <w:vAlign w:val="center"/>
          </w:tcPr>
          <w:p w14:paraId="60345269">
            <w:r>
              <w:t>0</w:t>
            </w:r>
          </w:p>
        </w:tc>
        <w:tc>
          <w:tcPr>
            <w:vAlign w:val="center"/>
          </w:tcPr>
          <w:p w14:paraId="40134348">
            <w:r>
              <w:t>0</w:t>
            </w:r>
          </w:p>
        </w:tc>
      </w:tr>
    </w:tbl>
    <w:p w14:paraId="015C4174">
      <w:pPr>
        <w:pStyle w:val="5"/>
        <w:widowControl w:val="0"/>
        <w:jc w:val="both"/>
        <w:rPr>
          <w:color w:val="000000"/>
        </w:rPr>
      </w:pPr>
      <w:r>
        <w:rPr>
          <w:color w:val="000000"/>
        </w:rPr>
        <w:t>多联机/单元式热泵能耗</w:t>
      </w:r>
    </w:p>
    <w:tbl>
      <w:tblPr>
        <w:tblStyle w:val="19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96"/>
        <w:gridCol w:w="2971"/>
        <w:gridCol w:w="2082"/>
        <w:gridCol w:w="2082"/>
      </w:tblGrid>
      <w:tr w14:paraId="05D6700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0C3204C0">
            <w:pPr>
              <w:jc w:val="center"/>
            </w:pPr>
            <w:r>
              <w:t>系统编号</w:t>
            </w:r>
          </w:p>
        </w:tc>
        <w:tc>
          <w:tcPr>
            <w:shd w:val="clear" w:color="auto" w:fill="E6E6E6"/>
            <w:vAlign w:val="center"/>
          </w:tcPr>
          <w:p w14:paraId="1F723DAE">
            <w:pPr>
              <w:jc w:val="center"/>
            </w:pPr>
            <w:r>
              <w:t>制热HSPF</w:t>
            </w:r>
          </w:p>
        </w:tc>
        <w:tc>
          <w:tcPr>
            <w:shd w:val="clear" w:color="auto" w:fill="E6E6E6"/>
            <w:vAlign w:val="center"/>
          </w:tcPr>
          <w:p w14:paraId="21DCA1BB">
            <w:pPr>
              <w:jc w:val="center"/>
            </w:pPr>
            <w:r>
              <w:t>耗热量(kWh)</w:t>
            </w:r>
          </w:p>
        </w:tc>
        <w:tc>
          <w:tcPr>
            <w:shd w:val="clear" w:color="auto" w:fill="E6E6E6"/>
            <w:vAlign w:val="center"/>
          </w:tcPr>
          <w:p w14:paraId="7EE6C9D5">
            <w:pPr>
              <w:jc w:val="center"/>
            </w:pPr>
            <w:r>
              <w:t>耗电量(kWh)</w:t>
            </w:r>
          </w:p>
        </w:tc>
      </w:tr>
      <w:tr w14:paraId="2820F10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5C665093">
            <w:r>
              <w:t>无空调</w:t>
            </w:r>
          </w:p>
        </w:tc>
        <w:tc>
          <w:tcPr>
            <w:vAlign w:val="center"/>
          </w:tcPr>
          <w:p w14:paraId="6A5C9A18">
            <w:r>
              <w:t>3.20</w:t>
            </w:r>
          </w:p>
        </w:tc>
        <w:tc>
          <w:tcPr>
            <w:vAlign w:val="center"/>
          </w:tcPr>
          <w:p w14:paraId="5F864575">
            <w:r>
              <w:t>0</w:t>
            </w:r>
          </w:p>
        </w:tc>
        <w:tc>
          <w:tcPr>
            <w:vAlign w:val="center"/>
          </w:tcPr>
          <w:p w14:paraId="207CDED0">
            <w:r>
              <w:t>0</w:t>
            </w:r>
          </w:p>
        </w:tc>
      </w:tr>
    </w:tbl>
    <w:p w14:paraId="10DDF3A9">
      <w:pPr>
        <w:pStyle w:val="5"/>
        <w:widowControl w:val="0"/>
        <w:jc w:val="both"/>
        <w:rPr>
          <w:color w:val="000000"/>
        </w:rPr>
      </w:pPr>
      <w:r>
        <w:rPr>
          <w:color w:val="000000"/>
        </w:rPr>
        <w:t>热泵型新风环境控制一体机</w:t>
      </w:r>
    </w:p>
    <w:tbl>
      <w:tblPr>
        <w:tblStyle w:val="19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96"/>
        <w:gridCol w:w="2971"/>
        <w:gridCol w:w="2082"/>
        <w:gridCol w:w="2082"/>
      </w:tblGrid>
      <w:tr w14:paraId="05B2006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jc w:val="center"/>
        </w:trPr>
        <w:tc>
          <w:tcPr>
            <w:shd w:val="clear" w:color="auto" w:fill="E6E6E6"/>
            <w:vAlign w:val="center"/>
          </w:tcPr>
          <w:p w14:paraId="6940104D">
            <w:pPr>
              <w:jc w:val="center"/>
            </w:pPr>
            <w:r>
              <w:t>系统编号</w:t>
            </w:r>
          </w:p>
        </w:tc>
        <w:tc>
          <w:tcPr>
            <w:shd w:val="clear" w:color="auto" w:fill="E6E6E6"/>
            <w:vAlign w:val="center"/>
          </w:tcPr>
          <w:p w14:paraId="753A6A5C">
            <w:pPr>
              <w:jc w:val="center"/>
            </w:pPr>
            <w:r>
              <w:t>制热能效系数</w:t>
            </w:r>
          </w:p>
        </w:tc>
        <w:tc>
          <w:tcPr>
            <w:shd w:val="clear" w:color="auto" w:fill="E6E6E6"/>
            <w:vAlign w:val="center"/>
          </w:tcPr>
          <w:p w14:paraId="6658BF9B">
            <w:pPr>
              <w:jc w:val="center"/>
            </w:pPr>
            <w:r>
              <w:t>耗热量(kWh)</w:t>
            </w:r>
          </w:p>
        </w:tc>
        <w:tc>
          <w:tcPr>
            <w:shd w:val="clear" w:color="auto" w:fill="E6E6E6"/>
            <w:vAlign w:val="center"/>
          </w:tcPr>
          <w:p w14:paraId="0BB8227D">
            <w:pPr>
              <w:jc w:val="center"/>
            </w:pPr>
            <w:r>
              <w:t>耗电量(kWh)</w:t>
            </w:r>
          </w:p>
        </w:tc>
      </w:tr>
      <w:tr w14:paraId="2810656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75322A67">
            <w:r>
              <w:t>自动</w:t>
            </w:r>
          </w:p>
        </w:tc>
        <w:tc>
          <w:tcPr>
            <w:vAlign w:val="center"/>
          </w:tcPr>
          <w:p w14:paraId="0C7BAD21">
            <w:r>
              <w:t>3.20</w:t>
            </w:r>
          </w:p>
        </w:tc>
        <w:tc>
          <w:tcPr>
            <w:vAlign w:val="center"/>
          </w:tcPr>
          <w:p w14:paraId="4965180D">
            <w:r>
              <w:t>34262</w:t>
            </w:r>
          </w:p>
        </w:tc>
        <w:tc>
          <w:tcPr>
            <w:vAlign w:val="center"/>
          </w:tcPr>
          <w:p w14:paraId="7CABCBE6">
            <w:r>
              <w:t>10707</w:t>
            </w:r>
          </w:p>
        </w:tc>
      </w:tr>
    </w:tbl>
    <w:p w14:paraId="35399F26">
      <w:pPr>
        <w:pStyle w:val="4"/>
        <w:widowControl w:val="0"/>
        <w:jc w:val="both"/>
        <w:rPr>
          <w:color w:val="000000"/>
        </w:rPr>
      </w:pPr>
      <w:bookmarkStart w:id="89" w:name="_Toc31457"/>
      <w:r>
        <w:rPr>
          <w:color w:val="000000"/>
        </w:rPr>
        <w:t>空调风机</w:t>
      </w:r>
      <w:bookmarkEnd w:id="89"/>
    </w:p>
    <w:p w14:paraId="673F2076">
      <w:pPr>
        <w:pStyle w:val="5"/>
        <w:widowControl w:val="0"/>
        <w:jc w:val="both"/>
        <w:rPr>
          <w:color w:val="000000"/>
        </w:rPr>
      </w:pPr>
      <w:r>
        <w:rPr>
          <w:color w:val="000000"/>
        </w:rPr>
        <w:t>风机盘管</w:t>
      </w:r>
    </w:p>
    <w:tbl>
      <w:tblPr>
        <w:tblStyle w:val="19"/>
        <w:tblW w:w="9316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64"/>
        <w:gridCol w:w="1980"/>
        <w:gridCol w:w="1839"/>
        <w:gridCol w:w="1556"/>
        <w:gridCol w:w="1975"/>
      </w:tblGrid>
      <w:tr w14:paraId="69F0497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7096EF4F">
            <w:pPr>
              <w:jc w:val="center"/>
            </w:pPr>
            <w:r>
              <w:t>系统编号</w:t>
            </w:r>
          </w:p>
        </w:tc>
        <w:tc>
          <w:tcPr>
            <w:shd w:val="clear" w:color="auto" w:fill="E6E6E6"/>
            <w:vAlign w:val="center"/>
          </w:tcPr>
          <w:p w14:paraId="26E60F93">
            <w:pPr>
              <w:jc w:val="center"/>
            </w:pPr>
            <w:r>
              <w:t>总功率(W)</w:t>
            </w:r>
          </w:p>
        </w:tc>
        <w:tc>
          <w:tcPr>
            <w:shd w:val="clear" w:color="auto" w:fill="E6E6E6"/>
            <w:vAlign w:val="center"/>
          </w:tcPr>
          <w:p w14:paraId="14403553">
            <w:pPr>
              <w:jc w:val="center"/>
            </w:pPr>
            <w:r>
              <w:t>同时使用系数</w:t>
            </w:r>
          </w:p>
        </w:tc>
        <w:tc>
          <w:tcPr>
            <w:shd w:val="clear" w:color="auto" w:fill="E6E6E6"/>
            <w:vAlign w:val="center"/>
          </w:tcPr>
          <w:p w14:paraId="13C2EDAC">
            <w:pPr>
              <w:jc w:val="center"/>
            </w:pPr>
            <w:r>
              <w:t>运行时长(h)</w:t>
            </w:r>
          </w:p>
        </w:tc>
        <w:tc>
          <w:tcPr>
            <w:shd w:val="clear" w:color="auto" w:fill="E6E6E6"/>
            <w:vAlign w:val="center"/>
          </w:tcPr>
          <w:p w14:paraId="3748CB05">
            <w:pPr>
              <w:jc w:val="center"/>
            </w:pPr>
            <w:r>
              <w:t>风机盘管电耗(kWh)</w:t>
            </w:r>
          </w:p>
        </w:tc>
      </w:tr>
      <w:tr w14:paraId="7375B21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02CCDE55">
            <w:r>
              <w:t>无新风</w:t>
            </w:r>
          </w:p>
        </w:tc>
        <w:tc>
          <w:tcPr>
            <w:vAlign w:val="center"/>
          </w:tcPr>
          <w:p w14:paraId="3DE213D5">
            <w:r>
              <w:t>400</w:t>
            </w:r>
          </w:p>
        </w:tc>
        <w:tc>
          <w:tcPr>
            <w:vAlign w:val="center"/>
          </w:tcPr>
          <w:p w14:paraId="06D263C9">
            <w:r>
              <w:t>1</w:t>
            </w:r>
          </w:p>
        </w:tc>
        <w:tc>
          <w:tcPr>
            <w:vAlign w:val="center"/>
          </w:tcPr>
          <w:p w14:paraId="07B031A2">
            <w:r>
              <w:t>2356</w:t>
            </w:r>
          </w:p>
        </w:tc>
        <w:tc>
          <w:tcPr>
            <w:vAlign w:val="center"/>
          </w:tcPr>
          <w:p w14:paraId="5B4211AD">
            <w:r>
              <w:t>942</w:t>
            </w:r>
          </w:p>
        </w:tc>
      </w:tr>
      <w:tr w14:paraId="35ED82F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gridSpan w:val="4"/>
            <w:vAlign w:val="center"/>
          </w:tcPr>
          <w:p w14:paraId="38BD198D">
            <w:r>
              <w:t>合计</w:t>
            </w:r>
          </w:p>
        </w:tc>
        <w:tc>
          <w:tcPr>
            <w:vAlign w:val="center"/>
          </w:tcPr>
          <w:p w14:paraId="5D7F9AE0">
            <w:r>
              <w:t>942</w:t>
            </w:r>
          </w:p>
        </w:tc>
      </w:tr>
    </w:tbl>
    <w:p w14:paraId="3EFD6DB6">
      <w:pPr>
        <w:pStyle w:val="4"/>
        <w:widowControl w:val="0"/>
        <w:jc w:val="both"/>
        <w:rPr>
          <w:color w:val="000000"/>
        </w:rPr>
      </w:pPr>
      <w:bookmarkStart w:id="90" w:name="_Toc3109"/>
      <w:r>
        <w:rPr>
          <w:color w:val="000000"/>
        </w:rPr>
        <w:t>照明</w:t>
      </w:r>
      <w:bookmarkEnd w:id="90"/>
    </w:p>
    <w:tbl>
      <w:tblPr>
        <w:tblStyle w:val="19"/>
        <w:tblW w:w="9350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35"/>
        <w:gridCol w:w="1697"/>
        <w:gridCol w:w="1131"/>
        <w:gridCol w:w="1522"/>
        <w:gridCol w:w="1862"/>
      </w:tblGrid>
      <w:tr w14:paraId="413F634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1D8148EF">
            <w:pPr>
              <w:jc w:val="center"/>
            </w:pPr>
            <w:r>
              <w:t>房间类型</w:t>
            </w:r>
          </w:p>
        </w:tc>
        <w:tc>
          <w:tcPr>
            <w:shd w:val="clear" w:color="auto" w:fill="E6E6E6"/>
            <w:vAlign w:val="center"/>
          </w:tcPr>
          <w:p w14:paraId="288AEF96">
            <w:pPr>
              <w:jc w:val="center"/>
            </w:pPr>
            <w:r>
              <w:t>单位面积电耗</w:t>
            </w:r>
            <w:r>
              <w:br w:type="textWrapping"/>
            </w:r>
            <w:r>
              <w:t>(kWh/㎡)</w:t>
            </w:r>
          </w:p>
        </w:tc>
        <w:tc>
          <w:tcPr>
            <w:shd w:val="clear" w:color="auto" w:fill="E6E6E6"/>
            <w:vAlign w:val="center"/>
          </w:tcPr>
          <w:p w14:paraId="6E1AF6D1">
            <w:pPr>
              <w:jc w:val="center"/>
            </w:pPr>
            <w:r>
              <w:t>房间数量</w:t>
            </w:r>
          </w:p>
        </w:tc>
        <w:tc>
          <w:tcPr>
            <w:shd w:val="clear" w:color="auto" w:fill="E6E6E6"/>
            <w:vAlign w:val="center"/>
          </w:tcPr>
          <w:p w14:paraId="2FB9758D">
            <w:pPr>
              <w:jc w:val="center"/>
            </w:pPr>
            <w:r>
              <w:t>房间合计面积</w:t>
            </w:r>
            <w:r>
              <w:br w:type="textWrapping"/>
            </w:r>
            <w:r>
              <w:t>(㎡)</w:t>
            </w:r>
          </w:p>
        </w:tc>
        <w:tc>
          <w:tcPr>
            <w:shd w:val="clear" w:color="auto" w:fill="E6E6E6"/>
            <w:vAlign w:val="center"/>
          </w:tcPr>
          <w:p w14:paraId="318C55D2">
            <w:pPr>
              <w:jc w:val="center"/>
            </w:pPr>
            <w:r>
              <w:t>合计电耗</w:t>
            </w:r>
            <w:r>
              <w:br w:type="textWrapping"/>
            </w:r>
            <w:r>
              <w:t>(kWh)</w:t>
            </w:r>
          </w:p>
        </w:tc>
      </w:tr>
      <w:tr w14:paraId="1420375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75E504F0">
            <w:r>
              <w:t>宾馆-办公室-1</w:t>
            </w:r>
          </w:p>
        </w:tc>
        <w:tc>
          <w:tcPr>
            <w:vAlign w:val="center"/>
          </w:tcPr>
          <w:p w14:paraId="022E1193">
            <w:r>
              <w:t>26.86</w:t>
            </w:r>
          </w:p>
        </w:tc>
        <w:tc>
          <w:tcPr>
            <w:vAlign w:val="center"/>
          </w:tcPr>
          <w:p w14:paraId="17735519">
            <w:r>
              <w:t>3</w:t>
            </w:r>
          </w:p>
        </w:tc>
        <w:tc>
          <w:tcPr>
            <w:vAlign w:val="center"/>
          </w:tcPr>
          <w:p w14:paraId="1E4E40BB">
            <w:r>
              <w:t>51</w:t>
            </w:r>
          </w:p>
        </w:tc>
        <w:tc>
          <w:tcPr>
            <w:vAlign w:val="center"/>
          </w:tcPr>
          <w:p w14:paraId="6753A935">
            <w:r>
              <w:t>1382</w:t>
            </w:r>
          </w:p>
        </w:tc>
      </w:tr>
      <w:tr w14:paraId="52448F7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65658BEA">
            <w:r>
              <w:t>宾馆-卫生间-1</w:t>
            </w:r>
          </w:p>
        </w:tc>
        <w:tc>
          <w:tcPr>
            <w:vAlign w:val="center"/>
          </w:tcPr>
          <w:p w14:paraId="6DA55E6C">
            <w:r>
              <w:t>13.43</w:t>
            </w:r>
          </w:p>
        </w:tc>
        <w:tc>
          <w:tcPr>
            <w:vAlign w:val="center"/>
          </w:tcPr>
          <w:p w14:paraId="370B7617">
            <w:r>
              <w:t>1</w:t>
            </w:r>
          </w:p>
        </w:tc>
        <w:tc>
          <w:tcPr>
            <w:vAlign w:val="center"/>
          </w:tcPr>
          <w:p w14:paraId="5D6A7DB4">
            <w:r>
              <w:t>28</w:t>
            </w:r>
          </w:p>
        </w:tc>
        <w:tc>
          <w:tcPr>
            <w:vAlign w:val="center"/>
          </w:tcPr>
          <w:p w14:paraId="55C9D8F8">
            <w:r>
              <w:t>373</w:t>
            </w:r>
          </w:p>
        </w:tc>
      </w:tr>
      <w:tr w14:paraId="35E7A8C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41535BBE">
            <w:r>
              <w:t>宾馆-厨房-1</w:t>
            </w:r>
          </w:p>
        </w:tc>
        <w:tc>
          <w:tcPr>
            <w:vAlign w:val="center"/>
          </w:tcPr>
          <w:p w14:paraId="56621654">
            <w:r>
              <w:t>30.22</w:t>
            </w:r>
          </w:p>
        </w:tc>
        <w:tc>
          <w:tcPr>
            <w:vAlign w:val="center"/>
          </w:tcPr>
          <w:p w14:paraId="3D6A7DAC">
            <w:r>
              <w:t>1</w:t>
            </w:r>
          </w:p>
        </w:tc>
        <w:tc>
          <w:tcPr>
            <w:vAlign w:val="center"/>
          </w:tcPr>
          <w:p w14:paraId="730522A3">
            <w:r>
              <w:t>56</w:t>
            </w:r>
          </w:p>
        </w:tc>
        <w:tc>
          <w:tcPr>
            <w:vAlign w:val="center"/>
          </w:tcPr>
          <w:p w14:paraId="6D6B6E7A">
            <w:r>
              <w:t>1700</w:t>
            </w:r>
          </w:p>
        </w:tc>
      </w:tr>
      <w:tr w14:paraId="3AB5C1C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jc w:val="center"/>
        </w:trPr>
        <w:tc>
          <w:tcPr>
            <w:vAlign w:val="center"/>
          </w:tcPr>
          <w:p w14:paraId="45744EB8">
            <w:r>
              <w:t>宾馆-大厅-1</w:t>
            </w:r>
          </w:p>
        </w:tc>
        <w:tc>
          <w:tcPr>
            <w:vAlign w:val="center"/>
          </w:tcPr>
          <w:p w14:paraId="198403CE">
            <w:r>
              <w:t>20.15</w:t>
            </w:r>
          </w:p>
        </w:tc>
        <w:tc>
          <w:tcPr>
            <w:vAlign w:val="center"/>
          </w:tcPr>
          <w:p w14:paraId="65C4ACA8">
            <w:r>
              <w:t>1</w:t>
            </w:r>
          </w:p>
        </w:tc>
        <w:tc>
          <w:tcPr>
            <w:vAlign w:val="center"/>
          </w:tcPr>
          <w:p w14:paraId="01888E4A">
            <w:r>
              <w:t>938</w:t>
            </w:r>
          </w:p>
        </w:tc>
        <w:tc>
          <w:tcPr>
            <w:vAlign w:val="center"/>
          </w:tcPr>
          <w:p w14:paraId="572DA4BD">
            <w:r>
              <w:t>18905</w:t>
            </w:r>
          </w:p>
        </w:tc>
      </w:tr>
      <w:tr w14:paraId="137AD90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161E3ACC">
            <w:r>
              <w:t>宾馆-客房</w:t>
            </w:r>
          </w:p>
        </w:tc>
        <w:tc>
          <w:tcPr>
            <w:vAlign w:val="center"/>
          </w:tcPr>
          <w:p w14:paraId="2295C39E">
            <w:r>
              <w:t>20.15</w:t>
            </w:r>
          </w:p>
        </w:tc>
        <w:tc>
          <w:tcPr>
            <w:vAlign w:val="center"/>
          </w:tcPr>
          <w:p w14:paraId="6F3FFE23">
            <w:r>
              <w:t>84</w:t>
            </w:r>
          </w:p>
        </w:tc>
        <w:tc>
          <w:tcPr>
            <w:vAlign w:val="center"/>
          </w:tcPr>
          <w:p w14:paraId="534178A7">
            <w:r>
              <w:t>4655</w:t>
            </w:r>
          </w:p>
        </w:tc>
        <w:tc>
          <w:tcPr>
            <w:vAlign w:val="center"/>
          </w:tcPr>
          <w:p w14:paraId="61065783">
            <w:r>
              <w:t>93782</w:t>
            </w:r>
          </w:p>
        </w:tc>
      </w:tr>
      <w:tr w14:paraId="138912A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4BC5260D">
            <w:r>
              <w:t>宾馆-库房-1</w:t>
            </w:r>
          </w:p>
        </w:tc>
        <w:tc>
          <w:tcPr>
            <w:vAlign w:val="center"/>
          </w:tcPr>
          <w:p w14:paraId="4DFEECC8">
            <w:r>
              <w:t>6.72</w:t>
            </w:r>
          </w:p>
        </w:tc>
        <w:tc>
          <w:tcPr>
            <w:vAlign w:val="center"/>
          </w:tcPr>
          <w:p w14:paraId="61CC9F9C">
            <w:r>
              <w:t>4</w:t>
            </w:r>
          </w:p>
        </w:tc>
        <w:tc>
          <w:tcPr>
            <w:vAlign w:val="center"/>
          </w:tcPr>
          <w:p w14:paraId="5AD26DAB">
            <w:r>
              <w:t>107</w:t>
            </w:r>
          </w:p>
        </w:tc>
        <w:tc>
          <w:tcPr>
            <w:vAlign w:val="center"/>
          </w:tcPr>
          <w:p w14:paraId="5760FC87">
            <w:r>
              <w:t>718</w:t>
            </w:r>
          </w:p>
        </w:tc>
      </w:tr>
      <w:tr w14:paraId="018F5BE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694E214F">
            <w:r>
              <w:t>宾馆-楼梯间-1</w:t>
            </w:r>
          </w:p>
        </w:tc>
        <w:tc>
          <w:tcPr>
            <w:vAlign w:val="center"/>
          </w:tcPr>
          <w:p w14:paraId="17C8F833">
            <w:r>
              <w:t>6.72</w:t>
            </w:r>
          </w:p>
        </w:tc>
        <w:tc>
          <w:tcPr>
            <w:vAlign w:val="center"/>
          </w:tcPr>
          <w:p w14:paraId="55E277DC">
            <w:r>
              <w:t>24</w:t>
            </w:r>
          </w:p>
        </w:tc>
        <w:tc>
          <w:tcPr>
            <w:vAlign w:val="center"/>
          </w:tcPr>
          <w:p w14:paraId="4364EE12">
            <w:r>
              <w:t>401</w:t>
            </w:r>
          </w:p>
        </w:tc>
        <w:tc>
          <w:tcPr>
            <w:vAlign w:val="center"/>
          </w:tcPr>
          <w:p w14:paraId="5808A4E3">
            <w:r>
              <w:t>2695</w:t>
            </w:r>
          </w:p>
        </w:tc>
      </w:tr>
      <w:tr w14:paraId="621AFEC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5970F175">
            <w:r>
              <w:t>宾馆-设备间-1</w:t>
            </w:r>
          </w:p>
        </w:tc>
        <w:tc>
          <w:tcPr>
            <w:vAlign w:val="center"/>
          </w:tcPr>
          <w:p w14:paraId="6E9FEBC4">
            <w:r>
              <w:t>11.75</w:t>
            </w:r>
          </w:p>
        </w:tc>
        <w:tc>
          <w:tcPr>
            <w:vAlign w:val="center"/>
          </w:tcPr>
          <w:p w14:paraId="22D43D44">
            <w:r>
              <w:t>16</w:t>
            </w:r>
          </w:p>
        </w:tc>
        <w:tc>
          <w:tcPr>
            <w:vAlign w:val="center"/>
          </w:tcPr>
          <w:p w14:paraId="3A71F512">
            <w:r>
              <w:t>668</w:t>
            </w:r>
          </w:p>
        </w:tc>
        <w:tc>
          <w:tcPr>
            <w:vAlign w:val="center"/>
          </w:tcPr>
          <w:p w14:paraId="15EF93F7">
            <w:r>
              <w:t>7850</w:t>
            </w:r>
          </w:p>
        </w:tc>
      </w:tr>
      <w:tr w14:paraId="68C87C4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3D7B837B">
            <w:r>
              <w:t>宾馆-走廊-1</w:t>
            </w:r>
          </w:p>
        </w:tc>
        <w:tc>
          <w:tcPr>
            <w:vAlign w:val="center"/>
          </w:tcPr>
          <w:p w14:paraId="53FA53B1">
            <w:r>
              <w:t>10.07</w:t>
            </w:r>
          </w:p>
        </w:tc>
        <w:tc>
          <w:tcPr>
            <w:vAlign w:val="center"/>
          </w:tcPr>
          <w:p w14:paraId="7BCF9D17">
            <w:r>
              <w:t>6</w:t>
            </w:r>
          </w:p>
        </w:tc>
        <w:tc>
          <w:tcPr>
            <w:vAlign w:val="center"/>
          </w:tcPr>
          <w:p w14:paraId="73F66337">
            <w:r>
              <w:t>1372</w:t>
            </w:r>
          </w:p>
        </w:tc>
        <w:tc>
          <w:tcPr>
            <w:vAlign w:val="center"/>
          </w:tcPr>
          <w:p w14:paraId="188959E7">
            <w:r>
              <w:t>13825</w:t>
            </w:r>
          </w:p>
        </w:tc>
      </w:tr>
      <w:tr w14:paraId="3C30DF8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gridSpan w:val="4"/>
            <w:vAlign w:val="center"/>
          </w:tcPr>
          <w:p w14:paraId="140C99AF">
            <w:r>
              <w:t>总计</w:t>
            </w:r>
          </w:p>
        </w:tc>
        <w:tc>
          <w:tcPr>
            <w:vAlign w:val="center"/>
          </w:tcPr>
          <w:p w14:paraId="70A4CAD9">
            <w:r>
              <w:t>141230</w:t>
            </w:r>
          </w:p>
        </w:tc>
      </w:tr>
    </w:tbl>
    <w:p w14:paraId="055F4347">
      <w:pPr>
        <w:pStyle w:val="4"/>
        <w:widowControl w:val="0"/>
        <w:jc w:val="both"/>
        <w:rPr>
          <w:color w:val="000000"/>
        </w:rPr>
      </w:pPr>
      <w:bookmarkStart w:id="91" w:name="_Toc20560"/>
      <w:r>
        <w:rPr>
          <w:color w:val="000000"/>
        </w:rPr>
        <w:t>负荷分项统计</w:t>
      </w:r>
      <w:bookmarkEnd w:id="91"/>
    </w:p>
    <w:tbl>
      <w:tblPr>
        <w:tblStyle w:val="19"/>
        <w:tblW w:w="9299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5"/>
        <w:gridCol w:w="1131"/>
        <w:gridCol w:w="1131"/>
        <w:gridCol w:w="990"/>
        <w:gridCol w:w="1228"/>
        <w:gridCol w:w="1177"/>
        <w:gridCol w:w="990"/>
        <w:gridCol w:w="973"/>
      </w:tblGrid>
      <w:tr w14:paraId="5219621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363B0148">
            <w:pPr>
              <w:jc w:val="center"/>
            </w:pPr>
            <w:r>
              <w:t>分类</w:t>
            </w:r>
          </w:p>
        </w:tc>
        <w:tc>
          <w:tcPr>
            <w:shd w:val="clear" w:color="auto" w:fill="E6E6E6"/>
            <w:vAlign w:val="center"/>
          </w:tcPr>
          <w:p w14:paraId="28B0170D">
            <w:pPr>
              <w:jc w:val="center"/>
            </w:pPr>
            <w:r>
              <w:t>围护传热</w:t>
            </w:r>
          </w:p>
        </w:tc>
        <w:tc>
          <w:tcPr>
            <w:shd w:val="clear" w:color="auto" w:fill="E6E6E6"/>
            <w:vAlign w:val="center"/>
          </w:tcPr>
          <w:p w14:paraId="02620BA4">
            <w:pPr>
              <w:jc w:val="center"/>
            </w:pPr>
            <w:r>
              <w:t>室内得热</w:t>
            </w:r>
          </w:p>
        </w:tc>
        <w:tc>
          <w:tcPr>
            <w:shd w:val="clear" w:color="auto" w:fill="E6E6E6"/>
            <w:vAlign w:val="center"/>
          </w:tcPr>
          <w:p w14:paraId="3D5699A3">
            <w:pPr>
              <w:jc w:val="center"/>
            </w:pPr>
            <w:r>
              <w:t>窗日射</w:t>
            </w:r>
          </w:p>
        </w:tc>
        <w:tc>
          <w:tcPr>
            <w:shd w:val="clear" w:color="auto" w:fill="E6E6E6"/>
            <w:vAlign w:val="center"/>
          </w:tcPr>
          <w:p w14:paraId="5C8283AF">
            <w:pPr>
              <w:jc w:val="center"/>
            </w:pPr>
            <w:r>
              <w:t>不利</w:t>
            </w:r>
            <w:r>
              <w:br w:type="textWrapping"/>
            </w:r>
            <w:r>
              <w:t>新风/渗透</w:t>
            </w:r>
          </w:p>
        </w:tc>
        <w:tc>
          <w:tcPr>
            <w:shd w:val="clear" w:color="auto" w:fill="E6E6E6"/>
            <w:vAlign w:val="center"/>
          </w:tcPr>
          <w:p w14:paraId="56B25EA6">
            <w:pPr>
              <w:jc w:val="center"/>
            </w:pPr>
            <w:r>
              <w:t>有利</w:t>
            </w:r>
            <w:r>
              <w:br w:type="textWrapping"/>
            </w:r>
            <w:r>
              <w:t>新风/渗透</w:t>
            </w:r>
          </w:p>
        </w:tc>
        <w:tc>
          <w:tcPr>
            <w:shd w:val="clear" w:color="auto" w:fill="E6E6E6"/>
            <w:vAlign w:val="center"/>
          </w:tcPr>
          <w:p w14:paraId="3AB60763">
            <w:pPr>
              <w:jc w:val="center"/>
            </w:pPr>
            <w:r>
              <w:t>热回收</w:t>
            </w:r>
          </w:p>
        </w:tc>
        <w:tc>
          <w:tcPr>
            <w:shd w:val="clear" w:color="auto" w:fill="E6E6E6"/>
            <w:vAlign w:val="center"/>
          </w:tcPr>
          <w:p w14:paraId="65A4AB98">
            <w:pPr>
              <w:jc w:val="center"/>
            </w:pPr>
            <w:r>
              <w:t>合计</w:t>
            </w:r>
          </w:p>
        </w:tc>
      </w:tr>
      <w:tr w14:paraId="354DB63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00F620EC">
            <w:r>
              <w:t>耗热量(kWh/㎡)</w:t>
            </w:r>
          </w:p>
        </w:tc>
        <w:tc>
          <w:tcPr>
            <w:vAlign w:val="center"/>
          </w:tcPr>
          <w:p w14:paraId="6602A2BF">
            <w:pPr>
              <w:jc w:val="center"/>
            </w:pPr>
            <w:r>
              <w:t>-7.37</w:t>
            </w:r>
          </w:p>
        </w:tc>
        <w:tc>
          <w:tcPr>
            <w:vAlign w:val="center"/>
          </w:tcPr>
          <w:p w14:paraId="28F54B4F">
            <w:pPr>
              <w:jc w:val="center"/>
            </w:pPr>
            <w:r>
              <w:t>2.90</w:t>
            </w:r>
          </w:p>
        </w:tc>
        <w:tc>
          <w:tcPr>
            <w:vAlign w:val="center"/>
          </w:tcPr>
          <w:p w14:paraId="596C9A12">
            <w:pPr>
              <w:jc w:val="center"/>
            </w:pPr>
            <w:r>
              <w:t>1.16</w:t>
            </w:r>
          </w:p>
        </w:tc>
        <w:tc>
          <w:tcPr>
            <w:vAlign w:val="center"/>
          </w:tcPr>
          <w:p w14:paraId="794E8BCB">
            <w:pPr>
              <w:jc w:val="center"/>
            </w:pPr>
            <w:r>
              <w:t>-1.33</w:t>
            </w:r>
          </w:p>
        </w:tc>
        <w:tc>
          <w:tcPr>
            <w:vAlign w:val="center"/>
          </w:tcPr>
          <w:p w14:paraId="237CB33B">
            <w:pPr>
              <w:jc w:val="center"/>
            </w:pPr>
            <w:r>
              <w:t>—</w:t>
            </w:r>
          </w:p>
        </w:tc>
        <w:tc>
          <w:tcPr>
            <w:vAlign w:val="center"/>
          </w:tcPr>
          <w:p w14:paraId="08FC8140">
            <w:pPr>
              <w:jc w:val="center"/>
            </w:pPr>
            <w:r>
              <w:t>0.59</w:t>
            </w:r>
          </w:p>
        </w:tc>
        <w:tc>
          <w:tcPr>
            <w:vAlign w:val="center"/>
          </w:tcPr>
          <w:p w14:paraId="01B3ED0D">
            <w:r>
              <w:t>-4.06</w:t>
            </w:r>
          </w:p>
        </w:tc>
      </w:tr>
      <w:tr w14:paraId="1106665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00343181">
            <w:r>
              <w:t>耗冷量(kWh/㎡)</w:t>
            </w:r>
          </w:p>
        </w:tc>
        <w:tc>
          <w:tcPr>
            <w:vAlign w:val="center"/>
          </w:tcPr>
          <w:p w14:paraId="1AFE2B0B">
            <w:pPr>
              <w:jc w:val="center"/>
            </w:pPr>
            <w:r>
              <w:t>4.77</w:t>
            </w:r>
          </w:p>
        </w:tc>
        <w:tc>
          <w:tcPr>
            <w:vAlign w:val="center"/>
          </w:tcPr>
          <w:p w14:paraId="470A5CF1">
            <w:pPr>
              <w:jc w:val="center"/>
            </w:pPr>
            <w:r>
              <w:t>12.36</w:t>
            </w:r>
          </w:p>
        </w:tc>
        <w:tc>
          <w:tcPr>
            <w:vAlign w:val="center"/>
          </w:tcPr>
          <w:p w14:paraId="6DDEA486">
            <w:pPr>
              <w:jc w:val="center"/>
            </w:pPr>
            <w:r>
              <w:t>4.40</w:t>
            </w:r>
          </w:p>
        </w:tc>
        <w:tc>
          <w:tcPr>
            <w:vAlign w:val="center"/>
          </w:tcPr>
          <w:p w14:paraId="583F0DC7">
            <w:pPr>
              <w:jc w:val="center"/>
            </w:pPr>
            <w:r>
              <w:t>4.17</w:t>
            </w:r>
          </w:p>
        </w:tc>
        <w:tc>
          <w:tcPr>
            <w:vAlign w:val="center"/>
          </w:tcPr>
          <w:p w14:paraId="30A99122">
            <w:pPr>
              <w:jc w:val="center"/>
            </w:pPr>
            <w:r>
              <w:t>-0.01</w:t>
            </w:r>
          </w:p>
        </w:tc>
        <w:tc>
          <w:tcPr>
            <w:vAlign w:val="center"/>
          </w:tcPr>
          <w:p w14:paraId="48719BCD">
            <w:pPr>
              <w:jc w:val="center"/>
            </w:pPr>
            <w:r>
              <w:t>-0.46</w:t>
            </w:r>
          </w:p>
        </w:tc>
        <w:tc>
          <w:tcPr>
            <w:vAlign w:val="center"/>
          </w:tcPr>
          <w:p w14:paraId="31E06AF7">
            <w:r>
              <w:t>25.22</w:t>
            </w:r>
          </w:p>
        </w:tc>
      </w:tr>
    </w:tbl>
    <w:p w14:paraId="0A6D0B5D">
      <w:pPr>
        <w:jc w:val="center"/>
      </w:pPr>
      <w:r>
        <w:drawing>
          <wp:inline distT="0" distB="0" distL="0" distR="0">
            <wp:extent cx="5667375" cy="2743200"/>
            <wp:effectExtent l="0" t="0" r="0" b="0"/>
            <wp:docPr id="58" name="图片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图片 58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2743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BE95A8">
      <w:pPr>
        <w:jc w:val="center"/>
      </w:pPr>
      <w:r>
        <w:drawing>
          <wp:inline distT="0" distB="0" distL="0" distR="0">
            <wp:extent cx="5667375" cy="2705100"/>
            <wp:effectExtent l="0" t="0" r="0" b="0"/>
            <wp:docPr id="59" name="图片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" name="图片 59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2705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C63015">
      <w:pPr>
        <w:pStyle w:val="4"/>
      </w:pPr>
      <w:bookmarkStart w:id="92" w:name="_Toc5598"/>
      <w:r>
        <w:t>逐月负荷表</w:t>
      </w:r>
      <w:bookmarkEnd w:id="92"/>
    </w:p>
    <w:tbl>
      <w:tblPr>
        <w:tblStyle w:val="19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4"/>
        <w:gridCol w:w="1188"/>
        <w:gridCol w:w="1188"/>
        <w:gridCol w:w="1188"/>
        <w:gridCol w:w="1862"/>
        <w:gridCol w:w="1188"/>
        <w:gridCol w:w="1862"/>
      </w:tblGrid>
      <w:tr w14:paraId="73C6AC8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04B9F6FA">
            <w:pPr>
              <w:jc w:val="center"/>
            </w:pPr>
            <w:r>
              <w:t>月份</w:t>
            </w:r>
          </w:p>
        </w:tc>
        <w:tc>
          <w:tcPr>
            <w:shd w:val="clear" w:color="auto" w:fill="E6E6E6"/>
            <w:vAlign w:val="center"/>
          </w:tcPr>
          <w:p w14:paraId="02D3CBE0">
            <w:pPr>
              <w:jc w:val="right"/>
            </w:pPr>
            <w:r>
              <w:t>供暖(kWh)</w:t>
            </w:r>
          </w:p>
        </w:tc>
        <w:tc>
          <w:tcPr>
            <w:shd w:val="clear" w:color="auto" w:fill="E6E6E6"/>
            <w:vAlign w:val="center"/>
          </w:tcPr>
          <w:p w14:paraId="030A4A76">
            <w:pPr>
              <w:jc w:val="right"/>
            </w:pPr>
            <w:r>
              <w:t>供冷(kWh)</w:t>
            </w:r>
          </w:p>
        </w:tc>
        <w:tc>
          <w:tcPr>
            <w:shd w:val="clear" w:color="auto" w:fill="E6E6E6"/>
            <w:vAlign w:val="center"/>
          </w:tcPr>
          <w:p w14:paraId="2551C2F6">
            <w:pPr>
              <w:jc w:val="right"/>
            </w:pPr>
            <w:r>
              <w:t>热负荷</w:t>
            </w:r>
            <w:r>
              <w:br w:type="textWrapping"/>
            </w:r>
            <w:r>
              <w:t>峰值(kW)</w:t>
            </w:r>
          </w:p>
        </w:tc>
        <w:tc>
          <w:tcPr>
            <w:shd w:val="clear" w:color="auto" w:fill="E6E6E6"/>
            <w:vAlign w:val="center"/>
          </w:tcPr>
          <w:p w14:paraId="035AEB42">
            <w:pPr>
              <w:jc w:val="right"/>
            </w:pPr>
            <w:r>
              <w:t>热负荷</w:t>
            </w:r>
            <w:r>
              <w:br w:type="textWrapping"/>
            </w:r>
            <w:r>
              <w:t>峰值时刻</w:t>
            </w:r>
          </w:p>
        </w:tc>
        <w:tc>
          <w:tcPr>
            <w:shd w:val="clear" w:color="auto" w:fill="E6E6E6"/>
            <w:vAlign w:val="center"/>
          </w:tcPr>
          <w:p w14:paraId="6AD5FC21">
            <w:pPr>
              <w:jc w:val="right"/>
            </w:pPr>
            <w:r>
              <w:t>冷负荷</w:t>
            </w:r>
            <w:r>
              <w:br w:type="textWrapping"/>
            </w:r>
            <w:r>
              <w:t>峰值(kW)</w:t>
            </w:r>
          </w:p>
        </w:tc>
        <w:tc>
          <w:tcPr>
            <w:shd w:val="clear" w:color="auto" w:fill="E6E6E6"/>
            <w:vAlign w:val="center"/>
          </w:tcPr>
          <w:p w14:paraId="2355BAFB">
            <w:pPr>
              <w:jc w:val="right"/>
            </w:pPr>
            <w:r>
              <w:t>冷负荷</w:t>
            </w:r>
            <w:r>
              <w:br w:type="textWrapping"/>
            </w:r>
            <w:r>
              <w:t>峰值时刻</w:t>
            </w:r>
          </w:p>
        </w:tc>
      </w:tr>
      <w:tr w14:paraId="2548751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2F2F965C">
            <w:r>
              <w:t>1月</w:t>
            </w:r>
          </w:p>
        </w:tc>
        <w:tc>
          <w:tcPr>
            <w:vAlign w:val="center"/>
          </w:tcPr>
          <w:p w14:paraId="580C893B">
            <w:pPr>
              <w:jc w:val="right"/>
            </w:pPr>
            <w:r>
              <w:t>15473</w:t>
            </w:r>
          </w:p>
        </w:tc>
        <w:tc>
          <w:tcPr>
            <w:vAlign w:val="center"/>
          </w:tcPr>
          <w:p w14:paraId="5F943423">
            <w:pPr>
              <w:jc w:val="right"/>
            </w:pPr>
            <w:r>
              <w:t>0</w:t>
            </w:r>
          </w:p>
        </w:tc>
        <w:tc>
          <w:tcPr>
            <w:vAlign w:val="center"/>
          </w:tcPr>
          <w:p w14:paraId="051C5E23">
            <w:pPr>
              <w:jc w:val="right"/>
            </w:pPr>
            <w:r>
              <w:rPr>
                <w:color w:val="FF0000"/>
              </w:rPr>
              <w:t>116.911</w:t>
            </w:r>
          </w:p>
        </w:tc>
        <w:tc>
          <w:tcPr>
            <w:vAlign w:val="center"/>
          </w:tcPr>
          <w:p w14:paraId="074E7E40">
            <w:pPr>
              <w:jc w:val="right"/>
            </w:pPr>
            <w:r>
              <w:rPr>
                <w:color w:val="FF0000"/>
              </w:rPr>
              <w:t>1月26日1时</w:t>
            </w:r>
          </w:p>
        </w:tc>
        <w:tc>
          <w:tcPr>
            <w:vAlign w:val="center"/>
          </w:tcPr>
          <w:p w14:paraId="21856836">
            <w:pPr>
              <w:jc w:val="right"/>
            </w:pPr>
            <w:r>
              <w:t>0.000</w:t>
            </w:r>
          </w:p>
        </w:tc>
        <w:tc>
          <w:tcPr>
            <w:vAlign w:val="center"/>
          </w:tcPr>
          <w:p w14:paraId="4DDC025D">
            <w:pPr>
              <w:jc w:val="right"/>
            </w:pPr>
            <w:r>
              <w:t>—</w:t>
            </w:r>
          </w:p>
        </w:tc>
      </w:tr>
      <w:tr w14:paraId="1203BFF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4AE9D105">
            <w:r>
              <w:t>2月</w:t>
            </w:r>
          </w:p>
        </w:tc>
        <w:tc>
          <w:tcPr>
            <w:vAlign w:val="center"/>
          </w:tcPr>
          <w:p w14:paraId="37014E09">
            <w:pPr>
              <w:jc w:val="right"/>
            </w:pPr>
            <w:r>
              <w:t>9930</w:t>
            </w:r>
          </w:p>
        </w:tc>
        <w:tc>
          <w:tcPr>
            <w:vAlign w:val="center"/>
          </w:tcPr>
          <w:p w14:paraId="13A9C2ED">
            <w:pPr>
              <w:jc w:val="right"/>
            </w:pPr>
            <w:r>
              <w:t>0</w:t>
            </w:r>
          </w:p>
        </w:tc>
        <w:tc>
          <w:tcPr>
            <w:vAlign w:val="center"/>
          </w:tcPr>
          <w:p w14:paraId="5A8018A1">
            <w:pPr>
              <w:jc w:val="right"/>
            </w:pPr>
            <w:r>
              <w:t>97.070</w:t>
            </w:r>
          </w:p>
        </w:tc>
        <w:tc>
          <w:tcPr>
            <w:vAlign w:val="center"/>
          </w:tcPr>
          <w:p w14:paraId="194CC09A">
            <w:pPr>
              <w:jc w:val="right"/>
            </w:pPr>
            <w:r>
              <w:t>2月9日1时</w:t>
            </w:r>
          </w:p>
        </w:tc>
        <w:tc>
          <w:tcPr>
            <w:vAlign w:val="center"/>
          </w:tcPr>
          <w:p w14:paraId="58850C81">
            <w:pPr>
              <w:jc w:val="right"/>
            </w:pPr>
            <w:r>
              <w:t>0.000</w:t>
            </w:r>
          </w:p>
        </w:tc>
        <w:tc>
          <w:tcPr>
            <w:vAlign w:val="center"/>
          </w:tcPr>
          <w:p w14:paraId="28B93617">
            <w:pPr>
              <w:jc w:val="right"/>
            </w:pPr>
            <w:r>
              <w:t>—</w:t>
            </w:r>
          </w:p>
        </w:tc>
      </w:tr>
      <w:tr w14:paraId="2C319FF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1AE081E4">
            <w:r>
              <w:t>3月</w:t>
            </w:r>
          </w:p>
        </w:tc>
        <w:tc>
          <w:tcPr>
            <w:vAlign w:val="center"/>
          </w:tcPr>
          <w:p w14:paraId="09BD5255">
            <w:pPr>
              <w:jc w:val="right"/>
            </w:pPr>
            <w:r>
              <w:t>4156</w:t>
            </w:r>
          </w:p>
        </w:tc>
        <w:tc>
          <w:tcPr>
            <w:vAlign w:val="center"/>
          </w:tcPr>
          <w:p w14:paraId="70FBFB23">
            <w:pPr>
              <w:jc w:val="right"/>
            </w:pPr>
            <w:r>
              <w:t>0</w:t>
            </w:r>
          </w:p>
        </w:tc>
        <w:tc>
          <w:tcPr>
            <w:vAlign w:val="center"/>
          </w:tcPr>
          <w:p w14:paraId="1A32E5EF">
            <w:pPr>
              <w:jc w:val="right"/>
            </w:pPr>
            <w:r>
              <w:t>84.687</w:t>
            </w:r>
          </w:p>
        </w:tc>
        <w:tc>
          <w:tcPr>
            <w:vAlign w:val="center"/>
          </w:tcPr>
          <w:p w14:paraId="36B68566">
            <w:pPr>
              <w:jc w:val="right"/>
            </w:pPr>
            <w:r>
              <w:t>3月2日1时</w:t>
            </w:r>
          </w:p>
        </w:tc>
        <w:tc>
          <w:tcPr>
            <w:vAlign w:val="center"/>
          </w:tcPr>
          <w:p w14:paraId="5C2A9C02">
            <w:pPr>
              <w:jc w:val="right"/>
            </w:pPr>
            <w:r>
              <w:t>0.000</w:t>
            </w:r>
          </w:p>
        </w:tc>
        <w:tc>
          <w:tcPr>
            <w:vAlign w:val="center"/>
          </w:tcPr>
          <w:p w14:paraId="092A1AC0">
            <w:pPr>
              <w:jc w:val="right"/>
            </w:pPr>
            <w:r>
              <w:t>—</w:t>
            </w:r>
          </w:p>
        </w:tc>
      </w:tr>
      <w:tr w14:paraId="51CE4A3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401F7EE3">
            <w:r>
              <w:t>4月</w:t>
            </w:r>
          </w:p>
        </w:tc>
        <w:tc>
          <w:tcPr>
            <w:vAlign w:val="center"/>
          </w:tcPr>
          <w:p w14:paraId="32BFD837">
            <w:pPr>
              <w:jc w:val="right"/>
            </w:pPr>
            <w:r>
              <w:t>0</w:t>
            </w:r>
          </w:p>
        </w:tc>
        <w:tc>
          <w:tcPr>
            <w:vAlign w:val="center"/>
          </w:tcPr>
          <w:p w14:paraId="27625B78">
            <w:pPr>
              <w:jc w:val="right"/>
            </w:pPr>
            <w:r>
              <w:t>0</w:t>
            </w:r>
          </w:p>
        </w:tc>
        <w:tc>
          <w:tcPr>
            <w:vAlign w:val="center"/>
          </w:tcPr>
          <w:p w14:paraId="548C4C8E">
            <w:pPr>
              <w:jc w:val="right"/>
            </w:pPr>
            <w:r>
              <w:t>0.000</w:t>
            </w:r>
          </w:p>
        </w:tc>
        <w:tc>
          <w:tcPr>
            <w:vAlign w:val="center"/>
          </w:tcPr>
          <w:p w14:paraId="42645234">
            <w:pPr>
              <w:jc w:val="right"/>
            </w:pPr>
            <w:r>
              <w:t>—</w:t>
            </w:r>
          </w:p>
        </w:tc>
        <w:tc>
          <w:tcPr>
            <w:vAlign w:val="center"/>
          </w:tcPr>
          <w:p w14:paraId="7AE71937">
            <w:pPr>
              <w:jc w:val="right"/>
            </w:pPr>
            <w:r>
              <w:t>0.000</w:t>
            </w:r>
          </w:p>
        </w:tc>
        <w:tc>
          <w:tcPr>
            <w:vAlign w:val="center"/>
          </w:tcPr>
          <w:p w14:paraId="4832EB04">
            <w:pPr>
              <w:jc w:val="right"/>
            </w:pPr>
            <w:r>
              <w:t>—</w:t>
            </w:r>
          </w:p>
        </w:tc>
      </w:tr>
      <w:tr w14:paraId="0B8E940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63B1813A">
            <w:r>
              <w:t>5月</w:t>
            </w:r>
          </w:p>
        </w:tc>
        <w:tc>
          <w:tcPr>
            <w:vAlign w:val="center"/>
          </w:tcPr>
          <w:p w14:paraId="418CAF7B">
            <w:pPr>
              <w:jc w:val="right"/>
            </w:pPr>
            <w:r>
              <w:t>0</w:t>
            </w:r>
          </w:p>
        </w:tc>
        <w:tc>
          <w:tcPr>
            <w:vAlign w:val="center"/>
          </w:tcPr>
          <w:p w14:paraId="70B48471">
            <w:pPr>
              <w:jc w:val="right"/>
            </w:pPr>
            <w:r>
              <w:t>19030</w:t>
            </w:r>
          </w:p>
        </w:tc>
        <w:tc>
          <w:tcPr>
            <w:vAlign w:val="center"/>
          </w:tcPr>
          <w:p w14:paraId="68CC4399">
            <w:pPr>
              <w:jc w:val="right"/>
            </w:pPr>
            <w:r>
              <w:t>0.000</w:t>
            </w:r>
          </w:p>
        </w:tc>
        <w:tc>
          <w:tcPr>
            <w:vAlign w:val="center"/>
          </w:tcPr>
          <w:p w14:paraId="6823194D">
            <w:pPr>
              <w:jc w:val="right"/>
            </w:pPr>
            <w:r>
              <w:t>—</w:t>
            </w:r>
          </w:p>
        </w:tc>
        <w:tc>
          <w:tcPr>
            <w:vAlign w:val="center"/>
          </w:tcPr>
          <w:p w14:paraId="76D7974E">
            <w:pPr>
              <w:jc w:val="right"/>
            </w:pPr>
            <w:r>
              <w:t>111.557</w:t>
            </w:r>
          </w:p>
        </w:tc>
        <w:tc>
          <w:tcPr>
            <w:vAlign w:val="center"/>
          </w:tcPr>
          <w:p w14:paraId="1F4F8D8D">
            <w:pPr>
              <w:jc w:val="right"/>
            </w:pPr>
            <w:r>
              <w:t>5月18日1时</w:t>
            </w:r>
          </w:p>
        </w:tc>
      </w:tr>
      <w:tr w14:paraId="167690C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6DA2BEF1">
            <w:r>
              <w:t>6月</w:t>
            </w:r>
          </w:p>
        </w:tc>
        <w:tc>
          <w:tcPr>
            <w:vAlign w:val="center"/>
          </w:tcPr>
          <w:p w14:paraId="1FB1F47A">
            <w:pPr>
              <w:jc w:val="right"/>
            </w:pPr>
            <w:r>
              <w:t>0</w:t>
            </w:r>
          </w:p>
        </w:tc>
        <w:tc>
          <w:tcPr>
            <w:vAlign w:val="center"/>
          </w:tcPr>
          <w:p w14:paraId="2A35C7EA">
            <w:pPr>
              <w:jc w:val="right"/>
            </w:pPr>
            <w:r>
              <w:t>43081</w:t>
            </w:r>
          </w:p>
        </w:tc>
        <w:tc>
          <w:tcPr>
            <w:vAlign w:val="center"/>
          </w:tcPr>
          <w:p w14:paraId="7AF97DFF">
            <w:pPr>
              <w:jc w:val="right"/>
            </w:pPr>
            <w:r>
              <w:t>0.000</w:t>
            </w:r>
          </w:p>
        </w:tc>
        <w:tc>
          <w:tcPr>
            <w:vAlign w:val="center"/>
          </w:tcPr>
          <w:p w14:paraId="3F254CA5">
            <w:pPr>
              <w:jc w:val="right"/>
            </w:pPr>
            <w:r>
              <w:t>—</w:t>
            </w:r>
          </w:p>
        </w:tc>
        <w:tc>
          <w:tcPr>
            <w:vAlign w:val="center"/>
          </w:tcPr>
          <w:p w14:paraId="469F43E6">
            <w:pPr>
              <w:jc w:val="right"/>
            </w:pPr>
            <w:r>
              <w:t>133.714</w:t>
            </w:r>
          </w:p>
        </w:tc>
        <w:tc>
          <w:tcPr>
            <w:vAlign w:val="center"/>
          </w:tcPr>
          <w:p w14:paraId="41AE5E82">
            <w:pPr>
              <w:jc w:val="right"/>
            </w:pPr>
            <w:r>
              <w:t>6月12日1时</w:t>
            </w:r>
          </w:p>
        </w:tc>
      </w:tr>
      <w:tr w14:paraId="2B65593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31E61E2E">
            <w:r>
              <w:t>7月</w:t>
            </w:r>
          </w:p>
        </w:tc>
        <w:tc>
          <w:tcPr>
            <w:vAlign w:val="center"/>
          </w:tcPr>
          <w:p w14:paraId="3051C10D">
            <w:pPr>
              <w:jc w:val="right"/>
            </w:pPr>
            <w:r>
              <w:t>0</w:t>
            </w:r>
          </w:p>
        </w:tc>
        <w:tc>
          <w:tcPr>
            <w:vAlign w:val="center"/>
          </w:tcPr>
          <w:p w14:paraId="58EEA13D">
            <w:pPr>
              <w:jc w:val="right"/>
            </w:pPr>
            <w:r>
              <w:t>62020</w:t>
            </w:r>
          </w:p>
        </w:tc>
        <w:tc>
          <w:tcPr>
            <w:vAlign w:val="center"/>
          </w:tcPr>
          <w:p w14:paraId="30403CB8">
            <w:pPr>
              <w:jc w:val="right"/>
            </w:pPr>
            <w:r>
              <w:t>0.000</w:t>
            </w:r>
          </w:p>
        </w:tc>
        <w:tc>
          <w:tcPr>
            <w:vAlign w:val="center"/>
          </w:tcPr>
          <w:p w14:paraId="12B1DB63">
            <w:pPr>
              <w:jc w:val="right"/>
            </w:pPr>
            <w:r>
              <w:t>—</w:t>
            </w:r>
          </w:p>
        </w:tc>
        <w:tc>
          <w:tcPr>
            <w:vAlign w:val="center"/>
          </w:tcPr>
          <w:p w14:paraId="6733C31D">
            <w:pPr>
              <w:jc w:val="right"/>
            </w:pPr>
            <w:r>
              <w:rPr>
                <w:color w:val="0000FF"/>
              </w:rPr>
              <w:t>156.404</w:t>
            </w:r>
          </w:p>
        </w:tc>
        <w:tc>
          <w:tcPr>
            <w:vAlign w:val="center"/>
          </w:tcPr>
          <w:p w14:paraId="0FD1565E">
            <w:pPr>
              <w:jc w:val="right"/>
            </w:pPr>
            <w:r>
              <w:rPr>
                <w:color w:val="0000FF"/>
              </w:rPr>
              <w:t>7月20日1时</w:t>
            </w:r>
          </w:p>
        </w:tc>
      </w:tr>
      <w:tr w14:paraId="6882894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3F0103E0">
            <w:r>
              <w:t>8月</w:t>
            </w:r>
          </w:p>
        </w:tc>
        <w:tc>
          <w:tcPr>
            <w:vAlign w:val="center"/>
          </w:tcPr>
          <w:p w14:paraId="26FDE441">
            <w:pPr>
              <w:jc w:val="right"/>
            </w:pPr>
            <w:r>
              <w:t>0</w:t>
            </w:r>
          </w:p>
        </w:tc>
        <w:tc>
          <w:tcPr>
            <w:vAlign w:val="center"/>
          </w:tcPr>
          <w:p w14:paraId="06AAE161">
            <w:pPr>
              <w:jc w:val="right"/>
            </w:pPr>
            <w:r>
              <w:t>63448</w:t>
            </w:r>
          </w:p>
        </w:tc>
        <w:tc>
          <w:tcPr>
            <w:vAlign w:val="center"/>
          </w:tcPr>
          <w:p w14:paraId="36D19D0F">
            <w:pPr>
              <w:jc w:val="right"/>
            </w:pPr>
            <w:r>
              <w:t>0.000</w:t>
            </w:r>
          </w:p>
        </w:tc>
        <w:tc>
          <w:tcPr>
            <w:vAlign w:val="center"/>
          </w:tcPr>
          <w:p w14:paraId="7E1C38D0">
            <w:pPr>
              <w:jc w:val="right"/>
            </w:pPr>
            <w:r>
              <w:t>—</w:t>
            </w:r>
          </w:p>
        </w:tc>
        <w:tc>
          <w:tcPr>
            <w:vAlign w:val="center"/>
          </w:tcPr>
          <w:p w14:paraId="5228B076">
            <w:pPr>
              <w:jc w:val="right"/>
            </w:pPr>
            <w:r>
              <w:t>155.933</w:t>
            </w:r>
          </w:p>
        </w:tc>
        <w:tc>
          <w:tcPr>
            <w:vAlign w:val="center"/>
          </w:tcPr>
          <w:p w14:paraId="6CC4E531">
            <w:pPr>
              <w:jc w:val="right"/>
            </w:pPr>
            <w:r>
              <w:t>8月10日1时</w:t>
            </w:r>
          </w:p>
        </w:tc>
      </w:tr>
      <w:tr w14:paraId="41F3575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0BBC3F30">
            <w:r>
              <w:t>9月</w:t>
            </w:r>
          </w:p>
        </w:tc>
        <w:tc>
          <w:tcPr>
            <w:vAlign w:val="center"/>
          </w:tcPr>
          <w:p w14:paraId="4EE9B38A">
            <w:pPr>
              <w:jc w:val="right"/>
            </w:pPr>
            <w:r>
              <w:t>0</w:t>
            </w:r>
          </w:p>
        </w:tc>
        <w:tc>
          <w:tcPr>
            <w:vAlign w:val="center"/>
          </w:tcPr>
          <w:p w14:paraId="3E799BD8">
            <w:pPr>
              <w:jc w:val="right"/>
            </w:pPr>
            <w:r>
              <w:t>25532</w:t>
            </w:r>
          </w:p>
        </w:tc>
        <w:tc>
          <w:tcPr>
            <w:vAlign w:val="center"/>
          </w:tcPr>
          <w:p w14:paraId="46A554E6">
            <w:pPr>
              <w:jc w:val="right"/>
            </w:pPr>
            <w:r>
              <w:t>0.000</w:t>
            </w:r>
          </w:p>
        </w:tc>
        <w:tc>
          <w:tcPr>
            <w:vAlign w:val="center"/>
          </w:tcPr>
          <w:p w14:paraId="2AA8BB1A">
            <w:pPr>
              <w:jc w:val="right"/>
            </w:pPr>
            <w:r>
              <w:t>—</w:t>
            </w:r>
          </w:p>
        </w:tc>
        <w:tc>
          <w:tcPr>
            <w:vAlign w:val="center"/>
          </w:tcPr>
          <w:p w14:paraId="27C02329">
            <w:pPr>
              <w:jc w:val="right"/>
            </w:pPr>
            <w:r>
              <w:t>146.219</w:t>
            </w:r>
          </w:p>
        </w:tc>
        <w:tc>
          <w:tcPr>
            <w:vAlign w:val="center"/>
          </w:tcPr>
          <w:p w14:paraId="07414EC3">
            <w:pPr>
              <w:jc w:val="right"/>
            </w:pPr>
            <w:r>
              <w:t>9月7日1时</w:t>
            </w:r>
          </w:p>
        </w:tc>
      </w:tr>
      <w:tr w14:paraId="791CBDF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00B25840">
            <w:r>
              <w:t>10月</w:t>
            </w:r>
          </w:p>
        </w:tc>
        <w:tc>
          <w:tcPr>
            <w:vAlign w:val="center"/>
          </w:tcPr>
          <w:p w14:paraId="0AA24882">
            <w:pPr>
              <w:jc w:val="right"/>
            </w:pPr>
            <w:r>
              <w:t>0</w:t>
            </w:r>
          </w:p>
        </w:tc>
        <w:tc>
          <w:tcPr>
            <w:vAlign w:val="center"/>
          </w:tcPr>
          <w:p w14:paraId="19B34622">
            <w:pPr>
              <w:jc w:val="right"/>
            </w:pPr>
            <w:r>
              <w:t>0</w:t>
            </w:r>
          </w:p>
        </w:tc>
        <w:tc>
          <w:tcPr>
            <w:vAlign w:val="center"/>
          </w:tcPr>
          <w:p w14:paraId="025DECAA">
            <w:pPr>
              <w:jc w:val="right"/>
            </w:pPr>
            <w:r>
              <w:t>0.000</w:t>
            </w:r>
          </w:p>
        </w:tc>
        <w:tc>
          <w:tcPr>
            <w:vAlign w:val="center"/>
          </w:tcPr>
          <w:p w14:paraId="5C0CFE19">
            <w:pPr>
              <w:jc w:val="right"/>
            </w:pPr>
            <w:r>
              <w:t>—</w:t>
            </w:r>
          </w:p>
        </w:tc>
        <w:tc>
          <w:tcPr>
            <w:vAlign w:val="center"/>
          </w:tcPr>
          <w:p w14:paraId="07253766">
            <w:pPr>
              <w:jc w:val="right"/>
            </w:pPr>
            <w:r>
              <w:t>0.000</w:t>
            </w:r>
          </w:p>
        </w:tc>
        <w:tc>
          <w:tcPr>
            <w:vAlign w:val="center"/>
          </w:tcPr>
          <w:p w14:paraId="61D8C32B">
            <w:pPr>
              <w:jc w:val="right"/>
            </w:pPr>
            <w:r>
              <w:t>—</w:t>
            </w:r>
          </w:p>
        </w:tc>
      </w:tr>
      <w:tr w14:paraId="5EC38F0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2E379F9D">
            <w:r>
              <w:t>11月</w:t>
            </w:r>
          </w:p>
        </w:tc>
        <w:tc>
          <w:tcPr>
            <w:vAlign w:val="center"/>
          </w:tcPr>
          <w:p w14:paraId="2A6B267D">
            <w:pPr>
              <w:jc w:val="right"/>
            </w:pPr>
            <w:r>
              <w:t>34</w:t>
            </w:r>
          </w:p>
        </w:tc>
        <w:tc>
          <w:tcPr>
            <w:vAlign w:val="center"/>
          </w:tcPr>
          <w:p w14:paraId="01615EC0">
            <w:pPr>
              <w:jc w:val="right"/>
            </w:pPr>
            <w:r>
              <w:t>0</w:t>
            </w:r>
          </w:p>
        </w:tc>
        <w:tc>
          <w:tcPr>
            <w:vAlign w:val="center"/>
          </w:tcPr>
          <w:p w14:paraId="714E7212">
            <w:pPr>
              <w:jc w:val="right"/>
            </w:pPr>
            <w:r>
              <w:t>1.209</w:t>
            </w:r>
          </w:p>
        </w:tc>
        <w:tc>
          <w:tcPr>
            <w:vAlign w:val="center"/>
          </w:tcPr>
          <w:p w14:paraId="488B6CCD">
            <w:pPr>
              <w:jc w:val="right"/>
            </w:pPr>
            <w:r>
              <w:t>11月23日1时</w:t>
            </w:r>
          </w:p>
        </w:tc>
        <w:tc>
          <w:tcPr>
            <w:vAlign w:val="center"/>
          </w:tcPr>
          <w:p w14:paraId="45F2D771">
            <w:pPr>
              <w:jc w:val="right"/>
            </w:pPr>
            <w:r>
              <w:t>0.000</w:t>
            </w:r>
          </w:p>
        </w:tc>
        <w:tc>
          <w:tcPr>
            <w:vAlign w:val="center"/>
          </w:tcPr>
          <w:p w14:paraId="71CDC471">
            <w:pPr>
              <w:jc w:val="right"/>
            </w:pPr>
            <w:r>
              <w:t>—</w:t>
            </w:r>
          </w:p>
        </w:tc>
      </w:tr>
      <w:tr w14:paraId="62D5412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5EEF1A27">
            <w:r>
              <w:t>12月</w:t>
            </w:r>
          </w:p>
        </w:tc>
        <w:tc>
          <w:tcPr>
            <w:vAlign w:val="center"/>
          </w:tcPr>
          <w:p w14:paraId="4041BDC7">
            <w:pPr>
              <w:jc w:val="right"/>
            </w:pPr>
            <w:r>
              <w:t>4668</w:t>
            </w:r>
          </w:p>
        </w:tc>
        <w:tc>
          <w:tcPr>
            <w:vAlign w:val="center"/>
          </w:tcPr>
          <w:p w14:paraId="10DA7158">
            <w:pPr>
              <w:jc w:val="right"/>
            </w:pPr>
            <w:r>
              <w:t>0</w:t>
            </w:r>
          </w:p>
        </w:tc>
        <w:tc>
          <w:tcPr>
            <w:vAlign w:val="center"/>
          </w:tcPr>
          <w:p w14:paraId="57A37DBE">
            <w:pPr>
              <w:jc w:val="right"/>
            </w:pPr>
            <w:r>
              <w:t>57.228</w:t>
            </w:r>
          </w:p>
        </w:tc>
        <w:tc>
          <w:tcPr>
            <w:vAlign w:val="center"/>
          </w:tcPr>
          <w:p w14:paraId="42FF6263">
            <w:pPr>
              <w:jc w:val="right"/>
            </w:pPr>
            <w:r>
              <w:t>12月28日1时</w:t>
            </w:r>
          </w:p>
        </w:tc>
        <w:tc>
          <w:tcPr>
            <w:vAlign w:val="center"/>
          </w:tcPr>
          <w:p w14:paraId="37C0413B">
            <w:pPr>
              <w:jc w:val="right"/>
            </w:pPr>
            <w:r>
              <w:t>0.000</w:t>
            </w:r>
          </w:p>
        </w:tc>
        <w:tc>
          <w:tcPr>
            <w:vAlign w:val="center"/>
          </w:tcPr>
          <w:p w14:paraId="46D282B6">
            <w:pPr>
              <w:jc w:val="right"/>
            </w:pPr>
            <w:r>
              <w:t>—</w:t>
            </w:r>
          </w:p>
        </w:tc>
      </w:tr>
    </w:tbl>
    <w:p w14:paraId="10AEADB5">
      <w:pPr>
        <w:jc w:val="center"/>
      </w:pPr>
      <w:r>
        <w:drawing>
          <wp:inline distT="0" distB="0" distL="0" distR="0">
            <wp:extent cx="5667375" cy="2457450"/>
            <wp:effectExtent l="0" t="0" r="0" b="0"/>
            <wp:docPr id="60" name="图片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图片 60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2457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9909C7">
      <w:pPr>
        <w:jc w:val="center"/>
      </w:pPr>
      <w:r>
        <w:drawing>
          <wp:inline distT="0" distB="0" distL="0" distR="0">
            <wp:extent cx="5667375" cy="2457450"/>
            <wp:effectExtent l="0" t="0" r="0" b="0"/>
            <wp:docPr id="61" name="图片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" name="图片 61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2457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C82644">
      <w:pPr>
        <w:pStyle w:val="4"/>
      </w:pPr>
      <w:bookmarkStart w:id="93" w:name="_Toc24886"/>
      <w:r>
        <w:t>逐月耗电量</w:t>
      </w:r>
      <w:bookmarkEnd w:id="93"/>
    </w:p>
    <w:p w14:paraId="1163C4D6">
      <w:pPr>
        <w:widowControl w:val="0"/>
        <w:jc w:val="both"/>
        <w:rPr>
          <w:color w:val="000000"/>
        </w:rPr>
      </w:pPr>
      <w:r>
        <w:rPr>
          <w:color w:val="000000"/>
        </w:rPr>
        <w:t>注:供冷供暖为冷热源及输配水泵电耗，热水为扣减太阳能后电耗，所有数据单位kWh/㎡。</w:t>
      </w:r>
    </w:p>
    <w:tbl>
      <w:tblPr>
        <w:tblStyle w:val="19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1"/>
        <w:gridCol w:w="1148"/>
        <w:gridCol w:w="1148"/>
        <w:gridCol w:w="1148"/>
        <w:gridCol w:w="1148"/>
        <w:gridCol w:w="1148"/>
        <w:gridCol w:w="848"/>
        <w:gridCol w:w="848"/>
        <w:gridCol w:w="848"/>
      </w:tblGrid>
      <w:tr w14:paraId="6A4B2A1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7A15DD2B">
            <w:pPr>
              <w:jc w:val="center"/>
            </w:pPr>
            <w:r>
              <w:t>月</w:t>
            </w:r>
          </w:p>
        </w:tc>
        <w:tc>
          <w:tcPr>
            <w:shd w:val="clear" w:color="auto" w:fill="E6E6E6"/>
            <w:vAlign w:val="center"/>
          </w:tcPr>
          <w:p w14:paraId="15873C18">
            <w:pPr>
              <w:jc w:val="center"/>
            </w:pPr>
            <w:r>
              <w:t>供冷</w:t>
            </w:r>
          </w:p>
        </w:tc>
        <w:tc>
          <w:tcPr>
            <w:shd w:val="clear" w:color="auto" w:fill="E6E6E6"/>
            <w:vAlign w:val="center"/>
          </w:tcPr>
          <w:p w14:paraId="4F83E8DE">
            <w:pPr>
              <w:jc w:val="center"/>
            </w:pPr>
            <w:r>
              <w:t>供暖</w:t>
            </w:r>
          </w:p>
        </w:tc>
        <w:tc>
          <w:tcPr>
            <w:shd w:val="clear" w:color="auto" w:fill="E6E6E6"/>
            <w:vAlign w:val="center"/>
          </w:tcPr>
          <w:p w14:paraId="6254FC2F">
            <w:pPr>
              <w:jc w:val="center"/>
            </w:pPr>
            <w:r>
              <w:t>空调风机</w:t>
            </w:r>
          </w:p>
        </w:tc>
        <w:tc>
          <w:tcPr>
            <w:shd w:val="clear" w:color="auto" w:fill="E6E6E6"/>
            <w:vAlign w:val="center"/>
          </w:tcPr>
          <w:p w14:paraId="0B025684">
            <w:pPr>
              <w:jc w:val="center"/>
            </w:pPr>
            <w:r>
              <w:t>照明</w:t>
            </w:r>
          </w:p>
        </w:tc>
        <w:tc>
          <w:tcPr>
            <w:shd w:val="clear" w:color="auto" w:fill="E6E6E6"/>
            <w:vAlign w:val="center"/>
          </w:tcPr>
          <w:p w14:paraId="253DF42D">
            <w:pPr>
              <w:jc w:val="center"/>
            </w:pPr>
            <w:r>
              <w:t>插座设备</w:t>
            </w:r>
          </w:p>
        </w:tc>
        <w:tc>
          <w:tcPr>
            <w:shd w:val="clear" w:color="auto" w:fill="E6E6E6"/>
            <w:vAlign w:val="center"/>
          </w:tcPr>
          <w:p w14:paraId="78FDA9B2">
            <w:pPr>
              <w:jc w:val="center"/>
            </w:pPr>
            <w:r>
              <w:t>通风机</w:t>
            </w:r>
          </w:p>
        </w:tc>
        <w:tc>
          <w:tcPr>
            <w:shd w:val="clear" w:color="auto" w:fill="E6E6E6"/>
            <w:vAlign w:val="center"/>
          </w:tcPr>
          <w:p w14:paraId="4795BD6F">
            <w:pPr>
              <w:jc w:val="center"/>
            </w:pPr>
            <w:r>
              <w:t>电梯</w:t>
            </w:r>
          </w:p>
        </w:tc>
        <w:tc>
          <w:tcPr>
            <w:shd w:val="clear" w:color="auto" w:fill="E6E6E6"/>
            <w:vAlign w:val="center"/>
          </w:tcPr>
          <w:p w14:paraId="041D622D">
            <w:pPr>
              <w:jc w:val="center"/>
            </w:pPr>
            <w:r>
              <w:t>热水</w:t>
            </w:r>
          </w:p>
        </w:tc>
      </w:tr>
      <w:tr w14:paraId="35ED164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7DBA5EB9">
            <w:pPr>
              <w:jc w:val="center"/>
            </w:pPr>
            <w:r>
              <w:t>1</w:t>
            </w:r>
          </w:p>
        </w:tc>
        <w:tc>
          <w:tcPr>
            <w:vAlign w:val="center"/>
          </w:tcPr>
          <w:p w14:paraId="42A13770">
            <w:pPr>
              <w:jc w:val="right"/>
            </w:pPr>
            <w:r>
              <w:t>0.00</w:t>
            </w:r>
          </w:p>
        </w:tc>
        <w:tc>
          <w:tcPr>
            <w:vAlign w:val="center"/>
          </w:tcPr>
          <w:p w14:paraId="6F1DF6F6">
            <w:pPr>
              <w:jc w:val="right"/>
            </w:pPr>
            <w:r>
              <w:t>0.57</w:t>
            </w:r>
          </w:p>
        </w:tc>
        <w:tc>
          <w:tcPr>
            <w:vAlign w:val="center"/>
          </w:tcPr>
          <w:p w14:paraId="15483EE3">
            <w:pPr>
              <w:jc w:val="right"/>
            </w:pPr>
            <w:r>
              <w:t>0.00</w:t>
            </w:r>
          </w:p>
        </w:tc>
        <w:tc>
          <w:tcPr>
            <w:vAlign w:val="center"/>
          </w:tcPr>
          <w:p w14:paraId="404C2F1F">
            <w:pPr>
              <w:jc w:val="right"/>
            </w:pPr>
            <w:r>
              <w:t>1.42</w:t>
            </w:r>
          </w:p>
        </w:tc>
        <w:tc>
          <w:tcPr>
            <w:vAlign w:val="center"/>
          </w:tcPr>
          <w:p w14:paraId="01E796B3">
            <w:pPr>
              <w:jc w:val="right"/>
            </w:pPr>
            <w:r>
              <w:t>－</w:t>
            </w:r>
          </w:p>
        </w:tc>
        <w:tc>
          <w:tcPr>
            <w:vMerge w:val="restart"/>
            <w:vAlign w:val="center"/>
          </w:tcPr>
          <w:p w14:paraId="5F8C3301">
            <w:pPr>
              <w:jc w:val="right"/>
            </w:pPr>
            <w:r>
              <w:t>－</w:t>
            </w:r>
          </w:p>
        </w:tc>
        <w:tc>
          <w:tcPr>
            <w:vMerge w:val="restart"/>
            <w:vAlign w:val="center"/>
          </w:tcPr>
          <w:p w14:paraId="31D90D0D">
            <w:pPr>
              <w:jc w:val="right"/>
            </w:pPr>
            <w:r>
              <w:t>－</w:t>
            </w:r>
          </w:p>
        </w:tc>
        <w:tc>
          <w:tcPr>
            <w:vMerge w:val="restart"/>
            <w:vAlign w:val="center"/>
          </w:tcPr>
          <w:p w14:paraId="4BCB7AC7">
            <w:pPr>
              <w:jc w:val="right"/>
            </w:pPr>
            <w:r>
              <w:t>－</w:t>
            </w:r>
          </w:p>
        </w:tc>
      </w:tr>
      <w:tr w14:paraId="3E02482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5B748F4B">
            <w:pPr>
              <w:jc w:val="center"/>
            </w:pPr>
            <w:r>
              <w:t>2</w:t>
            </w:r>
          </w:p>
        </w:tc>
        <w:tc>
          <w:tcPr>
            <w:vAlign w:val="center"/>
          </w:tcPr>
          <w:p w14:paraId="594FEA49">
            <w:pPr>
              <w:jc w:val="right"/>
            </w:pPr>
            <w:r>
              <w:t>0.00</w:t>
            </w:r>
          </w:p>
        </w:tc>
        <w:tc>
          <w:tcPr>
            <w:vAlign w:val="center"/>
          </w:tcPr>
          <w:p w14:paraId="4C9A3D6E">
            <w:pPr>
              <w:jc w:val="right"/>
            </w:pPr>
            <w:r>
              <w:t>0.37</w:t>
            </w:r>
          </w:p>
        </w:tc>
        <w:tc>
          <w:tcPr>
            <w:vAlign w:val="center"/>
          </w:tcPr>
          <w:p w14:paraId="224F400A">
            <w:pPr>
              <w:jc w:val="right"/>
            </w:pPr>
            <w:r>
              <w:t>0.00</w:t>
            </w:r>
          </w:p>
        </w:tc>
        <w:tc>
          <w:tcPr>
            <w:vAlign w:val="center"/>
          </w:tcPr>
          <w:p w14:paraId="04A87221">
            <w:pPr>
              <w:jc w:val="right"/>
            </w:pPr>
            <w:r>
              <w:t>1.28</w:t>
            </w:r>
          </w:p>
        </w:tc>
        <w:tc>
          <w:tcPr>
            <w:vAlign w:val="center"/>
          </w:tcPr>
          <w:p w14:paraId="7441F35F">
            <w:pPr>
              <w:jc w:val="right"/>
            </w:pPr>
            <w:r>
              <w:t>－</w:t>
            </w:r>
          </w:p>
        </w:tc>
        <w:tc>
          <w:tcPr>
            <w:vMerge w:val="continue"/>
            <w:vAlign w:val="center"/>
          </w:tcPr>
          <w:p w14:paraId="62705948">
            <w:pPr>
              <w:jc w:val="right"/>
            </w:pPr>
          </w:p>
        </w:tc>
        <w:tc>
          <w:tcPr>
            <w:vMerge w:val="continue"/>
            <w:vAlign w:val="center"/>
          </w:tcPr>
          <w:p w14:paraId="7A0C0A52">
            <w:pPr>
              <w:jc w:val="right"/>
            </w:pPr>
          </w:p>
        </w:tc>
        <w:tc>
          <w:tcPr>
            <w:vMerge w:val="continue"/>
            <w:vAlign w:val="center"/>
          </w:tcPr>
          <w:p w14:paraId="6CF90A9B">
            <w:pPr>
              <w:jc w:val="right"/>
            </w:pPr>
          </w:p>
        </w:tc>
      </w:tr>
      <w:tr w14:paraId="44E66CC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133FBCA8">
            <w:pPr>
              <w:jc w:val="center"/>
            </w:pPr>
            <w:r>
              <w:t>3</w:t>
            </w:r>
          </w:p>
        </w:tc>
        <w:tc>
          <w:tcPr>
            <w:vAlign w:val="center"/>
          </w:tcPr>
          <w:p w14:paraId="54D994C0">
            <w:pPr>
              <w:jc w:val="right"/>
            </w:pPr>
            <w:r>
              <w:t>0.00</w:t>
            </w:r>
          </w:p>
        </w:tc>
        <w:tc>
          <w:tcPr>
            <w:vAlign w:val="center"/>
          </w:tcPr>
          <w:p w14:paraId="7B48DA17">
            <w:pPr>
              <w:jc w:val="right"/>
            </w:pPr>
            <w:r>
              <w:t>0.15</w:t>
            </w:r>
          </w:p>
        </w:tc>
        <w:tc>
          <w:tcPr>
            <w:vAlign w:val="center"/>
          </w:tcPr>
          <w:p w14:paraId="754F9E6D">
            <w:pPr>
              <w:jc w:val="right"/>
            </w:pPr>
            <w:r>
              <w:t>0.00</w:t>
            </w:r>
          </w:p>
        </w:tc>
        <w:tc>
          <w:tcPr>
            <w:vAlign w:val="center"/>
          </w:tcPr>
          <w:p w14:paraId="4D77C9C7">
            <w:pPr>
              <w:jc w:val="right"/>
            </w:pPr>
            <w:r>
              <w:t>1.42</w:t>
            </w:r>
          </w:p>
        </w:tc>
        <w:tc>
          <w:tcPr>
            <w:vAlign w:val="center"/>
          </w:tcPr>
          <w:p w14:paraId="310893AF">
            <w:pPr>
              <w:jc w:val="right"/>
            </w:pPr>
            <w:r>
              <w:t>－</w:t>
            </w:r>
          </w:p>
        </w:tc>
        <w:tc>
          <w:tcPr>
            <w:vMerge w:val="continue"/>
            <w:vAlign w:val="center"/>
          </w:tcPr>
          <w:p w14:paraId="6C247F22">
            <w:pPr>
              <w:jc w:val="right"/>
            </w:pPr>
          </w:p>
        </w:tc>
        <w:tc>
          <w:tcPr>
            <w:vMerge w:val="continue"/>
            <w:vAlign w:val="center"/>
          </w:tcPr>
          <w:p w14:paraId="1C473537">
            <w:pPr>
              <w:jc w:val="right"/>
            </w:pPr>
          </w:p>
        </w:tc>
        <w:tc>
          <w:tcPr>
            <w:vMerge w:val="continue"/>
            <w:vAlign w:val="center"/>
          </w:tcPr>
          <w:p w14:paraId="571D1673">
            <w:pPr>
              <w:jc w:val="right"/>
            </w:pPr>
          </w:p>
        </w:tc>
      </w:tr>
      <w:tr w14:paraId="1B7E9FD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29583843">
            <w:pPr>
              <w:jc w:val="center"/>
            </w:pPr>
            <w:r>
              <w:t>4</w:t>
            </w:r>
          </w:p>
        </w:tc>
        <w:tc>
          <w:tcPr>
            <w:vAlign w:val="center"/>
          </w:tcPr>
          <w:p w14:paraId="19E2BC89">
            <w:pPr>
              <w:jc w:val="right"/>
            </w:pPr>
            <w:r>
              <w:t>0.00</w:t>
            </w:r>
          </w:p>
        </w:tc>
        <w:tc>
          <w:tcPr>
            <w:vAlign w:val="center"/>
          </w:tcPr>
          <w:p w14:paraId="48C354C6">
            <w:pPr>
              <w:jc w:val="right"/>
            </w:pPr>
            <w:r>
              <w:t>0.00</w:t>
            </w:r>
          </w:p>
        </w:tc>
        <w:tc>
          <w:tcPr>
            <w:vAlign w:val="center"/>
          </w:tcPr>
          <w:p w14:paraId="10A7E32B">
            <w:pPr>
              <w:jc w:val="right"/>
            </w:pPr>
            <w:r>
              <w:t>0.00</w:t>
            </w:r>
          </w:p>
        </w:tc>
        <w:tc>
          <w:tcPr>
            <w:vAlign w:val="center"/>
          </w:tcPr>
          <w:p w14:paraId="43590599">
            <w:pPr>
              <w:jc w:val="right"/>
            </w:pPr>
            <w:r>
              <w:t>1.37</w:t>
            </w:r>
          </w:p>
        </w:tc>
        <w:tc>
          <w:tcPr>
            <w:vAlign w:val="center"/>
          </w:tcPr>
          <w:p w14:paraId="25594615">
            <w:pPr>
              <w:jc w:val="right"/>
            </w:pPr>
            <w:r>
              <w:t>－</w:t>
            </w:r>
          </w:p>
        </w:tc>
        <w:tc>
          <w:tcPr>
            <w:vMerge w:val="continue"/>
            <w:vAlign w:val="center"/>
          </w:tcPr>
          <w:p w14:paraId="1D6D948C">
            <w:pPr>
              <w:jc w:val="right"/>
            </w:pPr>
          </w:p>
        </w:tc>
        <w:tc>
          <w:tcPr>
            <w:vMerge w:val="continue"/>
            <w:vAlign w:val="center"/>
          </w:tcPr>
          <w:p w14:paraId="4ECE9A94">
            <w:pPr>
              <w:jc w:val="right"/>
            </w:pPr>
          </w:p>
        </w:tc>
        <w:tc>
          <w:tcPr>
            <w:vMerge w:val="continue"/>
            <w:vAlign w:val="center"/>
          </w:tcPr>
          <w:p w14:paraId="35AB88B0">
            <w:pPr>
              <w:jc w:val="right"/>
            </w:pPr>
          </w:p>
        </w:tc>
      </w:tr>
      <w:tr w14:paraId="338D110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447EF849">
            <w:pPr>
              <w:jc w:val="center"/>
            </w:pPr>
            <w:r>
              <w:t>5</w:t>
            </w:r>
          </w:p>
        </w:tc>
        <w:tc>
          <w:tcPr>
            <w:vAlign w:val="center"/>
          </w:tcPr>
          <w:p w14:paraId="196BD9DF">
            <w:pPr>
              <w:jc w:val="right"/>
            </w:pPr>
            <w:r>
              <w:t>1.61</w:t>
            </w:r>
          </w:p>
        </w:tc>
        <w:tc>
          <w:tcPr>
            <w:vAlign w:val="center"/>
          </w:tcPr>
          <w:p w14:paraId="4A63A062">
            <w:pPr>
              <w:jc w:val="right"/>
            </w:pPr>
            <w:r>
              <w:t>0.00</w:t>
            </w:r>
          </w:p>
        </w:tc>
        <w:tc>
          <w:tcPr>
            <w:vAlign w:val="center"/>
          </w:tcPr>
          <w:p w14:paraId="67632FCF">
            <w:pPr>
              <w:jc w:val="right"/>
            </w:pPr>
            <w:r>
              <w:t>0.02</w:t>
            </w:r>
          </w:p>
        </w:tc>
        <w:tc>
          <w:tcPr>
            <w:vAlign w:val="center"/>
          </w:tcPr>
          <w:p w14:paraId="5BB2651E">
            <w:pPr>
              <w:jc w:val="right"/>
            </w:pPr>
            <w:r>
              <w:t>1.42</w:t>
            </w:r>
          </w:p>
        </w:tc>
        <w:tc>
          <w:tcPr>
            <w:vAlign w:val="center"/>
          </w:tcPr>
          <w:p w14:paraId="38AE71F8">
            <w:pPr>
              <w:jc w:val="right"/>
            </w:pPr>
            <w:r>
              <w:t>－</w:t>
            </w:r>
          </w:p>
        </w:tc>
        <w:tc>
          <w:tcPr>
            <w:vMerge w:val="continue"/>
            <w:vAlign w:val="center"/>
          </w:tcPr>
          <w:p w14:paraId="2DF60C70">
            <w:pPr>
              <w:jc w:val="right"/>
            </w:pPr>
          </w:p>
        </w:tc>
        <w:tc>
          <w:tcPr>
            <w:vMerge w:val="continue"/>
            <w:vAlign w:val="center"/>
          </w:tcPr>
          <w:p w14:paraId="4A665731">
            <w:pPr>
              <w:jc w:val="right"/>
            </w:pPr>
          </w:p>
        </w:tc>
        <w:tc>
          <w:tcPr>
            <w:vMerge w:val="continue"/>
            <w:vAlign w:val="center"/>
          </w:tcPr>
          <w:p w14:paraId="7A96E250">
            <w:pPr>
              <w:jc w:val="right"/>
            </w:pPr>
          </w:p>
        </w:tc>
      </w:tr>
      <w:tr w14:paraId="7F06E67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0C00E72F">
            <w:pPr>
              <w:jc w:val="center"/>
            </w:pPr>
            <w:r>
              <w:t>6</w:t>
            </w:r>
          </w:p>
        </w:tc>
        <w:tc>
          <w:tcPr>
            <w:vAlign w:val="center"/>
          </w:tcPr>
          <w:p w14:paraId="7A65C465">
            <w:pPr>
              <w:jc w:val="right"/>
            </w:pPr>
            <w:r>
              <w:t>3.06</w:t>
            </w:r>
          </w:p>
        </w:tc>
        <w:tc>
          <w:tcPr>
            <w:vAlign w:val="center"/>
          </w:tcPr>
          <w:p w14:paraId="36E128BF">
            <w:pPr>
              <w:jc w:val="right"/>
            </w:pPr>
            <w:r>
              <w:t>0.00</w:t>
            </w:r>
          </w:p>
        </w:tc>
        <w:tc>
          <w:tcPr>
            <w:vAlign w:val="center"/>
          </w:tcPr>
          <w:p w14:paraId="372EF8F4">
            <w:pPr>
              <w:jc w:val="right"/>
            </w:pPr>
            <w:r>
              <w:t>0.03</w:t>
            </w:r>
          </w:p>
        </w:tc>
        <w:tc>
          <w:tcPr>
            <w:vAlign w:val="center"/>
          </w:tcPr>
          <w:p w14:paraId="00D06F50">
            <w:pPr>
              <w:jc w:val="right"/>
            </w:pPr>
            <w:r>
              <w:t>1.37</w:t>
            </w:r>
          </w:p>
        </w:tc>
        <w:tc>
          <w:tcPr>
            <w:vAlign w:val="center"/>
          </w:tcPr>
          <w:p w14:paraId="1B74A845">
            <w:pPr>
              <w:jc w:val="right"/>
            </w:pPr>
            <w:r>
              <w:t>－</w:t>
            </w:r>
          </w:p>
        </w:tc>
        <w:tc>
          <w:tcPr>
            <w:vMerge w:val="continue"/>
            <w:vAlign w:val="center"/>
          </w:tcPr>
          <w:p w14:paraId="3A2E81B5">
            <w:pPr>
              <w:jc w:val="right"/>
            </w:pPr>
          </w:p>
        </w:tc>
        <w:tc>
          <w:tcPr>
            <w:vMerge w:val="continue"/>
            <w:vAlign w:val="center"/>
          </w:tcPr>
          <w:p w14:paraId="09A9AC65">
            <w:pPr>
              <w:jc w:val="right"/>
            </w:pPr>
          </w:p>
        </w:tc>
        <w:tc>
          <w:tcPr>
            <w:vMerge w:val="continue"/>
            <w:vAlign w:val="center"/>
          </w:tcPr>
          <w:p w14:paraId="543CCFC1">
            <w:pPr>
              <w:jc w:val="right"/>
            </w:pPr>
          </w:p>
        </w:tc>
      </w:tr>
      <w:tr w14:paraId="643FC72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48EE9A8D">
            <w:pPr>
              <w:jc w:val="center"/>
            </w:pPr>
            <w:r>
              <w:t>7</w:t>
            </w:r>
          </w:p>
        </w:tc>
        <w:tc>
          <w:tcPr>
            <w:vAlign w:val="center"/>
          </w:tcPr>
          <w:p w14:paraId="1A38728F">
            <w:pPr>
              <w:jc w:val="right"/>
            </w:pPr>
            <w:r>
              <w:t>3.59</w:t>
            </w:r>
          </w:p>
        </w:tc>
        <w:tc>
          <w:tcPr>
            <w:vAlign w:val="center"/>
          </w:tcPr>
          <w:p w14:paraId="2A84C1BF">
            <w:pPr>
              <w:jc w:val="right"/>
            </w:pPr>
            <w:r>
              <w:t>0.00</w:t>
            </w:r>
          </w:p>
        </w:tc>
        <w:tc>
          <w:tcPr>
            <w:vAlign w:val="center"/>
          </w:tcPr>
          <w:p w14:paraId="3DC8B095">
            <w:pPr>
              <w:jc w:val="right"/>
            </w:pPr>
            <w:r>
              <w:t>0.03</w:t>
            </w:r>
          </w:p>
        </w:tc>
        <w:tc>
          <w:tcPr>
            <w:vAlign w:val="center"/>
          </w:tcPr>
          <w:p w14:paraId="35C1D7A5">
            <w:pPr>
              <w:jc w:val="right"/>
            </w:pPr>
            <w:r>
              <w:t>1.42</w:t>
            </w:r>
          </w:p>
        </w:tc>
        <w:tc>
          <w:tcPr>
            <w:vAlign w:val="center"/>
          </w:tcPr>
          <w:p w14:paraId="34996703">
            <w:pPr>
              <w:jc w:val="right"/>
            </w:pPr>
            <w:r>
              <w:t>－</w:t>
            </w:r>
          </w:p>
        </w:tc>
        <w:tc>
          <w:tcPr>
            <w:vMerge w:val="continue"/>
            <w:vAlign w:val="center"/>
          </w:tcPr>
          <w:p w14:paraId="5DC5270D">
            <w:pPr>
              <w:jc w:val="right"/>
            </w:pPr>
          </w:p>
        </w:tc>
        <w:tc>
          <w:tcPr>
            <w:vMerge w:val="continue"/>
            <w:vAlign w:val="center"/>
          </w:tcPr>
          <w:p w14:paraId="6E5E0A3E">
            <w:pPr>
              <w:jc w:val="right"/>
            </w:pPr>
          </w:p>
        </w:tc>
        <w:tc>
          <w:tcPr>
            <w:vMerge w:val="continue"/>
            <w:vAlign w:val="center"/>
          </w:tcPr>
          <w:p w14:paraId="02D67945">
            <w:pPr>
              <w:jc w:val="right"/>
            </w:pPr>
          </w:p>
        </w:tc>
      </w:tr>
      <w:tr w14:paraId="218728A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3356FD80">
            <w:pPr>
              <w:jc w:val="center"/>
            </w:pPr>
            <w:r>
              <w:t>8</w:t>
            </w:r>
          </w:p>
        </w:tc>
        <w:tc>
          <w:tcPr>
            <w:vAlign w:val="center"/>
          </w:tcPr>
          <w:p w14:paraId="60D526B7">
            <w:pPr>
              <w:jc w:val="right"/>
            </w:pPr>
            <w:r>
              <w:t>3.61</w:t>
            </w:r>
          </w:p>
        </w:tc>
        <w:tc>
          <w:tcPr>
            <w:vAlign w:val="center"/>
          </w:tcPr>
          <w:p w14:paraId="0207DFEB">
            <w:pPr>
              <w:jc w:val="right"/>
            </w:pPr>
            <w:r>
              <w:t>0.00</w:t>
            </w:r>
          </w:p>
        </w:tc>
        <w:tc>
          <w:tcPr>
            <w:vAlign w:val="center"/>
          </w:tcPr>
          <w:p w14:paraId="786F819C">
            <w:pPr>
              <w:jc w:val="right"/>
            </w:pPr>
            <w:r>
              <w:t>0.03</w:t>
            </w:r>
          </w:p>
        </w:tc>
        <w:tc>
          <w:tcPr>
            <w:vAlign w:val="center"/>
          </w:tcPr>
          <w:p w14:paraId="5EBC87B7">
            <w:pPr>
              <w:jc w:val="right"/>
            </w:pPr>
            <w:r>
              <w:t>1.42</w:t>
            </w:r>
          </w:p>
        </w:tc>
        <w:tc>
          <w:tcPr>
            <w:vAlign w:val="center"/>
          </w:tcPr>
          <w:p w14:paraId="3946D6ED">
            <w:pPr>
              <w:jc w:val="right"/>
            </w:pPr>
            <w:r>
              <w:t>－</w:t>
            </w:r>
          </w:p>
        </w:tc>
        <w:tc>
          <w:tcPr>
            <w:vMerge w:val="continue"/>
            <w:vAlign w:val="center"/>
          </w:tcPr>
          <w:p w14:paraId="0907D748">
            <w:pPr>
              <w:jc w:val="right"/>
            </w:pPr>
          </w:p>
        </w:tc>
        <w:tc>
          <w:tcPr>
            <w:vMerge w:val="continue"/>
            <w:vAlign w:val="center"/>
          </w:tcPr>
          <w:p w14:paraId="7F359D13">
            <w:pPr>
              <w:jc w:val="right"/>
            </w:pPr>
          </w:p>
        </w:tc>
        <w:tc>
          <w:tcPr>
            <w:vMerge w:val="continue"/>
            <w:vAlign w:val="center"/>
          </w:tcPr>
          <w:p w14:paraId="3916EA7B">
            <w:pPr>
              <w:jc w:val="right"/>
            </w:pPr>
          </w:p>
        </w:tc>
      </w:tr>
      <w:tr w14:paraId="06FEBFD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6E281622">
            <w:pPr>
              <w:jc w:val="center"/>
            </w:pPr>
            <w:r>
              <w:t>9</w:t>
            </w:r>
          </w:p>
        </w:tc>
        <w:tc>
          <w:tcPr>
            <w:vAlign w:val="center"/>
          </w:tcPr>
          <w:p w14:paraId="231F48C3">
            <w:pPr>
              <w:jc w:val="right"/>
            </w:pPr>
            <w:r>
              <w:t>1.62</w:t>
            </w:r>
          </w:p>
        </w:tc>
        <w:tc>
          <w:tcPr>
            <w:vAlign w:val="center"/>
          </w:tcPr>
          <w:p w14:paraId="59FCF533">
            <w:pPr>
              <w:jc w:val="right"/>
            </w:pPr>
            <w:r>
              <w:t>0.00</w:t>
            </w:r>
          </w:p>
        </w:tc>
        <w:tc>
          <w:tcPr>
            <w:vAlign w:val="center"/>
          </w:tcPr>
          <w:p w14:paraId="042BFD96">
            <w:pPr>
              <w:jc w:val="right"/>
            </w:pPr>
            <w:r>
              <w:t>0.01</w:t>
            </w:r>
          </w:p>
        </w:tc>
        <w:tc>
          <w:tcPr>
            <w:vAlign w:val="center"/>
          </w:tcPr>
          <w:p w14:paraId="05F4EA84">
            <w:pPr>
              <w:jc w:val="right"/>
            </w:pPr>
            <w:r>
              <w:t>1.37</w:t>
            </w:r>
          </w:p>
        </w:tc>
        <w:tc>
          <w:tcPr>
            <w:vAlign w:val="center"/>
          </w:tcPr>
          <w:p w14:paraId="0499E858">
            <w:pPr>
              <w:jc w:val="right"/>
            </w:pPr>
            <w:r>
              <w:t>－</w:t>
            </w:r>
          </w:p>
        </w:tc>
        <w:tc>
          <w:tcPr>
            <w:vMerge w:val="continue"/>
            <w:vAlign w:val="center"/>
          </w:tcPr>
          <w:p w14:paraId="553F2B78">
            <w:pPr>
              <w:jc w:val="right"/>
            </w:pPr>
          </w:p>
        </w:tc>
        <w:tc>
          <w:tcPr>
            <w:vMerge w:val="continue"/>
            <w:vAlign w:val="center"/>
          </w:tcPr>
          <w:p w14:paraId="0F76CD0B">
            <w:pPr>
              <w:jc w:val="right"/>
            </w:pPr>
          </w:p>
        </w:tc>
        <w:tc>
          <w:tcPr>
            <w:vMerge w:val="continue"/>
            <w:vAlign w:val="center"/>
          </w:tcPr>
          <w:p w14:paraId="542E8420">
            <w:pPr>
              <w:jc w:val="right"/>
            </w:pPr>
          </w:p>
        </w:tc>
      </w:tr>
      <w:tr w14:paraId="2936B5C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2861BEDC">
            <w:pPr>
              <w:jc w:val="center"/>
            </w:pPr>
            <w:r>
              <w:t>10</w:t>
            </w:r>
          </w:p>
        </w:tc>
        <w:tc>
          <w:tcPr>
            <w:vAlign w:val="center"/>
          </w:tcPr>
          <w:p w14:paraId="3D7ADC41">
            <w:pPr>
              <w:jc w:val="right"/>
            </w:pPr>
            <w:r>
              <w:t>0.00</w:t>
            </w:r>
          </w:p>
        </w:tc>
        <w:tc>
          <w:tcPr>
            <w:vAlign w:val="center"/>
          </w:tcPr>
          <w:p w14:paraId="6941DCF7">
            <w:pPr>
              <w:jc w:val="right"/>
            </w:pPr>
            <w:r>
              <w:t>0.00</w:t>
            </w:r>
          </w:p>
        </w:tc>
        <w:tc>
          <w:tcPr>
            <w:vAlign w:val="center"/>
          </w:tcPr>
          <w:p w14:paraId="65C706CB">
            <w:pPr>
              <w:jc w:val="right"/>
            </w:pPr>
            <w:r>
              <w:t>0.00</w:t>
            </w:r>
          </w:p>
        </w:tc>
        <w:tc>
          <w:tcPr>
            <w:vAlign w:val="center"/>
          </w:tcPr>
          <w:p w14:paraId="61004232">
            <w:pPr>
              <w:jc w:val="right"/>
            </w:pPr>
            <w:r>
              <w:t>1.42</w:t>
            </w:r>
          </w:p>
        </w:tc>
        <w:tc>
          <w:tcPr>
            <w:vAlign w:val="center"/>
          </w:tcPr>
          <w:p w14:paraId="3F78ED7B">
            <w:pPr>
              <w:jc w:val="right"/>
            </w:pPr>
            <w:r>
              <w:t>－</w:t>
            </w:r>
          </w:p>
        </w:tc>
        <w:tc>
          <w:tcPr>
            <w:vMerge w:val="continue"/>
            <w:vAlign w:val="center"/>
          </w:tcPr>
          <w:p w14:paraId="5E0195A8">
            <w:pPr>
              <w:jc w:val="right"/>
            </w:pPr>
          </w:p>
        </w:tc>
        <w:tc>
          <w:tcPr>
            <w:vMerge w:val="continue"/>
            <w:vAlign w:val="center"/>
          </w:tcPr>
          <w:p w14:paraId="69F3DD31">
            <w:pPr>
              <w:jc w:val="right"/>
            </w:pPr>
          </w:p>
        </w:tc>
        <w:tc>
          <w:tcPr>
            <w:vMerge w:val="continue"/>
            <w:vAlign w:val="center"/>
          </w:tcPr>
          <w:p w14:paraId="6A435BB5">
            <w:pPr>
              <w:jc w:val="right"/>
            </w:pPr>
          </w:p>
        </w:tc>
      </w:tr>
      <w:tr w14:paraId="2CEA75B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53E55CB9">
            <w:pPr>
              <w:jc w:val="center"/>
            </w:pPr>
            <w:r>
              <w:t>11</w:t>
            </w:r>
          </w:p>
        </w:tc>
        <w:tc>
          <w:tcPr>
            <w:vAlign w:val="center"/>
          </w:tcPr>
          <w:p w14:paraId="7549B5E3">
            <w:pPr>
              <w:jc w:val="right"/>
            </w:pPr>
            <w:r>
              <w:t>0.00</w:t>
            </w:r>
          </w:p>
        </w:tc>
        <w:tc>
          <w:tcPr>
            <w:vAlign w:val="center"/>
          </w:tcPr>
          <w:p w14:paraId="46FCF14C">
            <w:pPr>
              <w:jc w:val="right"/>
            </w:pPr>
            <w:r>
              <w:t>0.00</w:t>
            </w:r>
          </w:p>
        </w:tc>
        <w:tc>
          <w:tcPr>
            <w:vAlign w:val="center"/>
          </w:tcPr>
          <w:p w14:paraId="07759735">
            <w:pPr>
              <w:jc w:val="right"/>
            </w:pPr>
            <w:r>
              <w:t>0.00</w:t>
            </w:r>
          </w:p>
        </w:tc>
        <w:tc>
          <w:tcPr>
            <w:vAlign w:val="center"/>
          </w:tcPr>
          <w:p w14:paraId="70D01715">
            <w:pPr>
              <w:jc w:val="right"/>
            </w:pPr>
            <w:r>
              <w:t>1.37</w:t>
            </w:r>
          </w:p>
        </w:tc>
        <w:tc>
          <w:tcPr>
            <w:vAlign w:val="center"/>
          </w:tcPr>
          <w:p w14:paraId="19DACC8A">
            <w:pPr>
              <w:jc w:val="right"/>
            </w:pPr>
            <w:r>
              <w:t>－</w:t>
            </w:r>
          </w:p>
        </w:tc>
        <w:tc>
          <w:tcPr>
            <w:vMerge w:val="continue"/>
            <w:vAlign w:val="center"/>
          </w:tcPr>
          <w:p w14:paraId="44BA9D38">
            <w:pPr>
              <w:jc w:val="right"/>
            </w:pPr>
          </w:p>
        </w:tc>
        <w:tc>
          <w:tcPr>
            <w:vMerge w:val="continue"/>
            <w:vAlign w:val="center"/>
          </w:tcPr>
          <w:p w14:paraId="44E5DE99">
            <w:pPr>
              <w:jc w:val="right"/>
            </w:pPr>
          </w:p>
        </w:tc>
        <w:tc>
          <w:tcPr>
            <w:vMerge w:val="continue"/>
            <w:vAlign w:val="center"/>
          </w:tcPr>
          <w:p w14:paraId="2A4633CD">
            <w:pPr>
              <w:jc w:val="right"/>
            </w:pPr>
          </w:p>
        </w:tc>
      </w:tr>
      <w:tr w14:paraId="779FADD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7EB19A7B">
            <w:pPr>
              <w:jc w:val="center"/>
            </w:pPr>
            <w:r>
              <w:t>12</w:t>
            </w:r>
          </w:p>
        </w:tc>
        <w:tc>
          <w:tcPr>
            <w:vAlign w:val="center"/>
          </w:tcPr>
          <w:p w14:paraId="410E529A">
            <w:pPr>
              <w:jc w:val="right"/>
            </w:pPr>
            <w:r>
              <w:t>0.00</w:t>
            </w:r>
          </w:p>
        </w:tc>
        <w:tc>
          <w:tcPr>
            <w:vAlign w:val="center"/>
          </w:tcPr>
          <w:p w14:paraId="62D0AEC1">
            <w:pPr>
              <w:jc w:val="right"/>
            </w:pPr>
            <w:r>
              <w:t>0.17</w:t>
            </w:r>
          </w:p>
        </w:tc>
        <w:tc>
          <w:tcPr>
            <w:vAlign w:val="center"/>
          </w:tcPr>
          <w:p w14:paraId="2C690A70">
            <w:pPr>
              <w:jc w:val="right"/>
            </w:pPr>
            <w:r>
              <w:t>0.00</w:t>
            </w:r>
          </w:p>
        </w:tc>
        <w:tc>
          <w:tcPr>
            <w:vAlign w:val="center"/>
          </w:tcPr>
          <w:p w14:paraId="1FDD5D74">
            <w:pPr>
              <w:jc w:val="right"/>
            </w:pPr>
            <w:r>
              <w:t>1.42</w:t>
            </w:r>
          </w:p>
        </w:tc>
        <w:tc>
          <w:tcPr>
            <w:vAlign w:val="center"/>
          </w:tcPr>
          <w:p w14:paraId="66EAC23D">
            <w:pPr>
              <w:jc w:val="right"/>
            </w:pPr>
            <w:r>
              <w:t>－</w:t>
            </w:r>
          </w:p>
        </w:tc>
        <w:tc>
          <w:tcPr>
            <w:vMerge w:val="continue"/>
            <w:vAlign w:val="center"/>
          </w:tcPr>
          <w:p w14:paraId="7FA281C3">
            <w:pPr>
              <w:jc w:val="right"/>
            </w:pPr>
          </w:p>
        </w:tc>
        <w:tc>
          <w:tcPr>
            <w:vMerge w:val="continue"/>
            <w:vAlign w:val="center"/>
          </w:tcPr>
          <w:p w14:paraId="336A4F95">
            <w:pPr>
              <w:jc w:val="right"/>
            </w:pPr>
          </w:p>
        </w:tc>
        <w:tc>
          <w:tcPr>
            <w:vMerge w:val="continue"/>
            <w:vAlign w:val="center"/>
          </w:tcPr>
          <w:p w14:paraId="3021B5BF">
            <w:pPr>
              <w:jc w:val="right"/>
            </w:pPr>
          </w:p>
        </w:tc>
      </w:tr>
      <w:tr w14:paraId="370D2A7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27A5987C">
            <w:pPr>
              <w:jc w:val="center"/>
            </w:pPr>
            <w:r>
              <w:t>合计</w:t>
            </w:r>
          </w:p>
        </w:tc>
        <w:tc>
          <w:tcPr>
            <w:vAlign w:val="center"/>
          </w:tcPr>
          <w:p w14:paraId="0C0768CA">
            <w:pPr>
              <w:jc w:val="right"/>
            </w:pPr>
            <w:r>
              <w:t>13.48</w:t>
            </w:r>
          </w:p>
        </w:tc>
        <w:tc>
          <w:tcPr>
            <w:vAlign w:val="center"/>
          </w:tcPr>
          <w:p w14:paraId="7D51BF86">
            <w:pPr>
              <w:jc w:val="right"/>
            </w:pPr>
            <w:r>
              <w:t>1.27</w:t>
            </w:r>
          </w:p>
        </w:tc>
        <w:tc>
          <w:tcPr>
            <w:vAlign w:val="center"/>
          </w:tcPr>
          <w:p w14:paraId="0214EB5C">
            <w:pPr>
              <w:jc w:val="right"/>
            </w:pPr>
            <w:r>
              <w:t>0.11</w:t>
            </w:r>
          </w:p>
        </w:tc>
        <w:tc>
          <w:tcPr>
            <w:vAlign w:val="center"/>
          </w:tcPr>
          <w:p w14:paraId="443E9259">
            <w:pPr>
              <w:jc w:val="right"/>
            </w:pPr>
            <w:r>
              <w:t>16.72</w:t>
            </w:r>
          </w:p>
        </w:tc>
        <w:tc>
          <w:tcPr>
            <w:vAlign w:val="center"/>
          </w:tcPr>
          <w:p w14:paraId="197BD78A"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 w14:paraId="6B806329"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 w14:paraId="45A72BEA"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 w14:paraId="0065EB63">
            <w:pPr>
              <w:jc w:val="right"/>
            </w:pPr>
            <w:r>
              <w:t>－</w:t>
            </w:r>
          </w:p>
        </w:tc>
      </w:tr>
    </w:tbl>
    <w:p w14:paraId="51B0CE79">
      <w:pPr>
        <w:pStyle w:val="2"/>
        <w:widowControl w:val="0"/>
        <w:jc w:val="both"/>
        <w:rPr>
          <w:color w:val="000000"/>
        </w:rPr>
      </w:pPr>
      <w:bookmarkStart w:id="94" w:name="_Toc29844"/>
      <w:r>
        <w:rPr>
          <w:color w:val="000000"/>
        </w:rPr>
        <w:t>计算结果</w:t>
      </w:r>
      <w:bookmarkEnd w:id="94"/>
    </w:p>
    <w:tbl>
      <w:tblPr>
        <w:tblStyle w:val="19"/>
        <w:tblW w:w="9333" w:type="dxa"/>
        <w:tblInd w:w="0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06"/>
        <w:gridCol w:w="2761"/>
        <w:gridCol w:w="1637"/>
        <w:gridCol w:w="1637"/>
        <w:gridCol w:w="1792"/>
      </w:tblGrid>
      <w:tr w14:paraId="3A56DBD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</w:tblPrEx>
        <w:tc>
          <w:tcPr>
            <w:tcW w:w="807" w:type="pct"/>
            <w:shd w:val="clear" w:color="auto" w:fill="E0E0E0"/>
            <w:vAlign w:val="center"/>
          </w:tcPr>
          <w:p w14:paraId="27F7E093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能耗分类</w:t>
            </w:r>
          </w:p>
        </w:tc>
        <w:tc>
          <w:tcPr>
            <w:tcW w:w="1479" w:type="pct"/>
            <w:shd w:val="clear" w:color="auto" w:fill="E0E0E0"/>
            <w:vAlign w:val="center"/>
          </w:tcPr>
          <w:p w14:paraId="6B6F2956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能耗子类</w:t>
            </w:r>
          </w:p>
        </w:tc>
        <w:tc>
          <w:tcPr>
            <w:tcW w:w="877" w:type="pct"/>
            <w:shd w:val="clear" w:color="auto" w:fill="E0E0E0"/>
            <w:vAlign w:val="center"/>
          </w:tcPr>
          <w:p w14:paraId="2291C274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设计建筑</w:t>
            </w:r>
            <w:bookmarkEnd w:id="0"/>
          </w:p>
          <w:p w14:paraId="4CDD9982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lang w:val="en-US"/>
              </w:rPr>
              <w:t>(kWh/</w:t>
            </w:r>
            <w:r>
              <w:rPr>
                <w:rFonts w:hint="eastAsia"/>
                <w:lang w:val="en-US"/>
              </w:rPr>
              <w:t>㎡</w:t>
            </w:r>
            <w:r>
              <w:rPr>
                <w:lang w:val="en-US"/>
              </w:rPr>
              <w:t>)</w:t>
            </w:r>
          </w:p>
        </w:tc>
        <w:tc>
          <w:tcPr>
            <w:tcW w:w="877" w:type="pct"/>
            <w:shd w:val="clear" w:color="auto" w:fill="E0E0E0"/>
            <w:vAlign w:val="center"/>
          </w:tcPr>
          <w:p w14:paraId="6C56E0FF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参照建筑</w:t>
            </w:r>
            <w:bookmarkEnd w:id="1"/>
          </w:p>
          <w:p w14:paraId="5C028F7F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lang w:val="en-US"/>
              </w:rPr>
              <w:t>(kWh/</w:t>
            </w:r>
            <w:r>
              <w:rPr>
                <w:rFonts w:hint="eastAsia"/>
                <w:lang w:val="en-US"/>
              </w:rPr>
              <w:t>㎡</w:t>
            </w:r>
            <w:r>
              <w:rPr>
                <w:lang w:val="en-US"/>
              </w:rPr>
              <w:t>)</w:t>
            </w:r>
          </w:p>
        </w:tc>
        <w:tc>
          <w:tcPr>
            <w:tcW w:w="960" w:type="pct"/>
            <w:shd w:val="clear" w:color="auto" w:fill="E0E0E0"/>
            <w:vAlign w:val="center"/>
          </w:tcPr>
          <w:p w14:paraId="6947D486">
            <w:pPr>
              <w:ind w:firstLine="0" w:firstLineChars="0"/>
              <w:jc w:val="center"/>
              <w:rPr>
                <w:lang w:val="en-US"/>
              </w:rPr>
            </w:pPr>
            <w:bookmarkStart w:id="95" w:name="节能率别名"/>
            <w:r>
              <w:rPr>
                <w:rFonts w:hint="eastAsia"/>
                <w:lang w:val="en-US"/>
              </w:rPr>
              <w:t>节能率</w:t>
            </w:r>
            <w:bookmarkEnd w:id="95"/>
          </w:p>
          <w:p w14:paraId="03B10D46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（%）</w:t>
            </w:r>
          </w:p>
        </w:tc>
      </w:tr>
      <w:tr w14:paraId="7EA742D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7" w:type="pct"/>
            <w:vMerge w:val="restart"/>
            <w:shd w:val="clear" w:color="auto" w:fill="E0E0E0"/>
            <w:vAlign w:val="center"/>
          </w:tcPr>
          <w:p w14:paraId="313BD345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建筑负荷</w:t>
            </w:r>
          </w:p>
        </w:tc>
        <w:tc>
          <w:tcPr>
            <w:tcW w:w="1479" w:type="pct"/>
            <w:shd w:val="clear" w:color="auto" w:fill="E0E0E0"/>
            <w:vAlign w:val="center"/>
          </w:tcPr>
          <w:p w14:paraId="5F24B895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耗冷量</w:t>
            </w:r>
          </w:p>
        </w:tc>
        <w:tc>
          <w:tcPr>
            <w:tcW w:w="877" w:type="pct"/>
            <w:vAlign w:val="center"/>
          </w:tcPr>
          <w:p w14:paraId="1ECA2703">
            <w:pPr>
              <w:ind w:firstLine="0" w:firstLineChars="0"/>
              <w:jc w:val="center"/>
              <w:rPr>
                <w:lang w:val="en-US"/>
              </w:rPr>
            </w:pPr>
            <w:bookmarkStart w:id="96" w:name="耗冷量2"/>
            <w:r>
              <w:rPr>
                <w:rFonts w:hint="eastAsia"/>
                <w:lang w:val="en-US"/>
              </w:rPr>
              <w:t>25.22</w:t>
            </w:r>
            <w:bookmarkEnd w:id="96"/>
          </w:p>
        </w:tc>
        <w:tc>
          <w:tcPr>
            <w:tcW w:w="877" w:type="pct"/>
            <w:vMerge w:val="restart"/>
            <w:vAlign w:val="center"/>
          </w:tcPr>
          <w:p w14:paraId="4C4773BC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kern w:val="2"/>
                <w:szCs w:val="24"/>
                <w:lang w:val="en-US"/>
              </w:rPr>
              <w:t>－</w:t>
            </w:r>
          </w:p>
        </w:tc>
        <w:tc>
          <w:tcPr>
            <w:tcW w:w="960" w:type="pct"/>
            <w:vMerge w:val="restart"/>
            <w:vAlign w:val="center"/>
          </w:tcPr>
          <w:p w14:paraId="6C2FBE5F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kern w:val="2"/>
                <w:szCs w:val="24"/>
                <w:lang w:val="en-US"/>
              </w:rPr>
              <w:t>－</w:t>
            </w:r>
          </w:p>
        </w:tc>
      </w:tr>
      <w:tr w14:paraId="24339C4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7" w:type="pct"/>
            <w:vMerge w:val="continue"/>
            <w:shd w:val="clear" w:color="auto" w:fill="E0E0E0"/>
            <w:vAlign w:val="center"/>
          </w:tcPr>
          <w:p w14:paraId="71BCF7F7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1479" w:type="pct"/>
            <w:shd w:val="clear" w:color="auto" w:fill="E0E0E0"/>
            <w:vAlign w:val="center"/>
          </w:tcPr>
          <w:p w14:paraId="7981BD48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耗热量</w:t>
            </w:r>
          </w:p>
        </w:tc>
        <w:tc>
          <w:tcPr>
            <w:tcW w:w="877" w:type="pct"/>
            <w:vAlign w:val="center"/>
          </w:tcPr>
          <w:p w14:paraId="01476B6C">
            <w:pPr>
              <w:ind w:firstLine="0" w:firstLineChars="0"/>
              <w:jc w:val="center"/>
              <w:rPr>
                <w:lang w:val="en-US"/>
              </w:rPr>
            </w:pPr>
            <w:bookmarkStart w:id="97" w:name="耗热量2"/>
            <w:r>
              <w:rPr>
                <w:rFonts w:hint="eastAsia"/>
                <w:lang w:val="en-US"/>
              </w:rPr>
              <w:t>4.06</w:t>
            </w:r>
            <w:bookmarkEnd w:id="97"/>
          </w:p>
        </w:tc>
        <w:tc>
          <w:tcPr>
            <w:tcW w:w="877" w:type="pct"/>
            <w:vMerge w:val="continue"/>
            <w:vAlign w:val="center"/>
          </w:tcPr>
          <w:p w14:paraId="2BF0AFE1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960" w:type="pct"/>
            <w:vMerge w:val="continue"/>
            <w:vAlign w:val="center"/>
          </w:tcPr>
          <w:p w14:paraId="4B981392">
            <w:pPr>
              <w:ind w:firstLine="420"/>
              <w:jc w:val="center"/>
              <w:rPr>
                <w:lang w:val="en-US"/>
              </w:rPr>
            </w:pPr>
          </w:p>
        </w:tc>
      </w:tr>
      <w:tr w14:paraId="5285974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7" w:type="pct"/>
            <w:vMerge w:val="continue"/>
            <w:shd w:val="clear" w:color="auto" w:fill="E0E0E0"/>
            <w:vAlign w:val="center"/>
          </w:tcPr>
          <w:p w14:paraId="6AFFE014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1479" w:type="pct"/>
            <w:shd w:val="clear" w:color="auto" w:fill="E0E0E0"/>
            <w:vAlign w:val="center"/>
          </w:tcPr>
          <w:p w14:paraId="7544629D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冷热合计</w:t>
            </w:r>
          </w:p>
        </w:tc>
        <w:tc>
          <w:tcPr>
            <w:tcW w:w="877" w:type="pct"/>
            <w:vAlign w:val="center"/>
          </w:tcPr>
          <w:p w14:paraId="5B880AE8">
            <w:pPr>
              <w:ind w:firstLine="0" w:firstLineChars="0"/>
              <w:jc w:val="center"/>
              <w:rPr>
                <w:lang w:val="en-US"/>
              </w:rPr>
            </w:pPr>
            <w:bookmarkStart w:id="98" w:name="耗冷耗热量2"/>
            <w:r>
              <w:rPr>
                <w:rFonts w:hint="eastAsia"/>
                <w:lang w:val="en-US"/>
              </w:rPr>
              <w:t>29.28</w:t>
            </w:r>
            <w:bookmarkEnd w:id="98"/>
          </w:p>
        </w:tc>
        <w:tc>
          <w:tcPr>
            <w:tcW w:w="877" w:type="pct"/>
            <w:vMerge w:val="continue"/>
            <w:vAlign w:val="center"/>
          </w:tcPr>
          <w:p w14:paraId="0D175973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960" w:type="pct"/>
            <w:vMerge w:val="continue"/>
            <w:vAlign w:val="center"/>
          </w:tcPr>
          <w:p w14:paraId="53CF4B38">
            <w:pPr>
              <w:ind w:firstLine="0" w:firstLineChars="0"/>
              <w:jc w:val="center"/>
              <w:rPr>
                <w:lang w:val="en-US"/>
              </w:rPr>
            </w:pPr>
          </w:p>
        </w:tc>
      </w:tr>
      <w:tr w14:paraId="7E32A79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</w:tblPrEx>
        <w:tc>
          <w:tcPr>
            <w:tcW w:w="807" w:type="pct"/>
            <w:vMerge w:val="restart"/>
            <w:shd w:val="clear" w:color="auto" w:fill="E0E0E0"/>
            <w:vAlign w:val="center"/>
          </w:tcPr>
          <w:p w14:paraId="6A0898BD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热回收</w:t>
            </w:r>
            <w:r>
              <w:rPr>
                <w:lang w:val="en-US"/>
              </w:rPr>
              <w:t>负荷</w:t>
            </w:r>
          </w:p>
        </w:tc>
        <w:tc>
          <w:tcPr>
            <w:tcW w:w="1479" w:type="pct"/>
            <w:shd w:val="clear" w:color="auto" w:fill="FFFFFF"/>
            <w:vAlign w:val="center"/>
          </w:tcPr>
          <w:p w14:paraId="66D87BBA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供冷</w:t>
            </w:r>
          </w:p>
        </w:tc>
        <w:tc>
          <w:tcPr>
            <w:tcW w:w="877" w:type="pct"/>
            <w:vAlign w:val="center"/>
          </w:tcPr>
          <w:p w14:paraId="1A0F6C15">
            <w:pPr>
              <w:ind w:firstLine="0" w:firstLineChars="0"/>
              <w:jc w:val="center"/>
              <w:rPr>
                <w:lang w:val="en-US"/>
              </w:rPr>
            </w:pPr>
            <w:bookmarkStart w:id="99" w:name="热回收供冷负荷"/>
            <w:r>
              <w:rPr>
                <w:rFonts w:hint="eastAsia"/>
                <w:lang w:val="en-US"/>
              </w:rPr>
              <w:t>0.46</w:t>
            </w:r>
            <w:bookmarkEnd w:id="99"/>
          </w:p>
        </w:tc>
        <w:tc>
          <w:tcPr>
            <w:tcW w:w="877" w:type="pct"/>
            <w:vMerge w:val="restart"/>
            <w:vAlign w:val="center"/>
          </w:tcPr>
          <w:p w14:paraId="5CB22F7A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kern w:val="2"/>
                <w:szCs w:val="24"/>
                <w:lang w:val="en-US"/>
              </w:rPr>
              <w:t>－</w:t>
            </w:r>
          </w:p>
        </w:tc>
        <w:tc>
          <w:tcPr>
            <w:tcW w:w="960" w:type="pct"/>
            <w:vMerge w:val="restart"/>
            <w:vAlign w:val="center"/>
          </w:tcPr>
          <w:p w14:paraId="3AD450F5">
            <w:pPr>
              <w:ind w:firstLine="0" w:firstLineChars="0"/>
              <w:jc w:val="center"/>
              <w:rPr>
                <w:kern w:val="2"/>
                <w:szCs w:val="24"/>
                <w:lang w:val="en-US"/>
              </w:rPr>
            </w:pPr>
            <w:r>
              <w:rPr>
                <w:rFonts w:hint="eastAsia"/>
                <w:kern w:val="2"/>
                <w:szCs w:val="24"/>
                <w:lang w:val="en-US"/>
              </w:rPr>
              <w:t>－</w:t>
            </w:r>
          </w:p>
        </w:tc>
      </w:tr>
      <w:tr w14:paraId="1A441B7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7" w:type="pct"/>
            <w:vMerge w:val="continue"/>
            <w:shd w:val="clear" w:color="auto" w:fill="E0E0E0"/>
            <w:vAlign w:val="center"/>
          </w:tcPr>
          <w:p w14:paraId="78540480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1479" w:type="pct"/>
            <w:shd w:val="clear" w:color="auto" w:fill="FFFFFF"/>
            <w:vAlign w:val="center"/>
          </w:tcPr>
          <w:p w14:paraId="4A3D88A1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供暖</w:t>
            </w:r>
          </w:p>
        </w:tc>
        <w:tc>
          <w:tcPr>
            <w:tcW w:w="877" w:type="pct"/>
            <w:vAlign w:val="center"/>
          </w:tcPr>
          <w:p w14:paraId="35AF5225">
            <w:pPr>
              <w:ind w:firstLine="0" w:firstLineChars="0"/>
              <w:jc w:val="center"/>
              <w:rPr>
                <w:lang w:val="en-US"/>
              </w:rPr>
            </w:pPr>
            <w:bookmarkStart w:id="100" w:name="热回收供暖负荷"/>
            <w:r>
              <w:rPr>
                <w:rFonts w:hint="eastAsia"/>
                <w:lang w:val="en-US"/>
              </w:rPr>
              <w:t>0.59</w:t>
            </w:r>
            <w:bookmarkEnd w:id="100"/>
          </w:p>
        </w:tc>
        <w:tc>
          <w:tcPr>
            <w:tcW w:w="877" w:type="pct"/>
            <w:vMerge w:val="continue"/>
            <w:vAlign w:val="center"/>
          </w:tcPr>
          <w:p w14:paraId="21EF1E20">
            <w:pPr>
              <w:ind w:firstLine="420"/>
              <w:jc w:val="center"/>
              <w:rPr>
                <w:lang w:val="en-US"/>
              </w:rPr>
            </w:pPr>
          </w:p>
        </w:tc>
        <w:tc>
          <w:tcPr>
            <w:tcW w:w="960" w:type="pct"/>
            <w:vMerge w:val="continue"/>
            <w:vAlign w:val="center"/>
          </w:tcPr>
          <w:p w14:paraId="6D636C71">
            <w:pPr>
              <w:ind w:firstLine="0" w:firstLineChars="0"/>
              <w:jc w:val="center"/>
              <w:rPr>
                <w:kern w:val="2"/>
                <w:szCs w:val="24"/>
                <w:lang w:val="en-US"/>
              </w:rPr>
            </w:pPr>
          </w:p>
        </w:tc>
      </w:tr>
      <w:tr w14:paraId="60911AE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7" w:type="pct"/>
            <w:vMerge w:val="continue"/>
            <w:shd w:val="clear" w:color="auto" w:fill="E0E0E0"/>
            <w:vAlign w:val="center"/>
          </w:tcPr>
          <w:p w14:paraId="41DDA993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1479" w:type="pct"/>
            <w:shd w:val="clear" w:color="auto" w:fill="E0E0E0"/>
            <w:vAlign w:val="center"/>
          </w:tcPr>
          <w:p w14:paraId="6FBF38FA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冷热合计</w:t>
            </w:r>
          </w:p>
        </w:tc>
        <w:tc>
          <w:tcPr>
            <w:tcW w:w="877" w:type="pct"/>
            <w:vAlign w:val="center"/>
          </w:tcPr>
          <w:p w14:paraId="15F9C117">
            <w:pPr>
              <w:ind w:firstLine="0" w:firstLineChars="0"/>
              <w:jc w:val="center"/>
              <w:rPr>
                <w:lang w:val="en-US"/>
              </w:rPr>
            </w:pPr>
            <w:bookmarkStart w:id="101" w:name="热回收负荷"/>
            <w:r>
              <w:rPr>
                <w:rFonts w:hint="eastAsia"/>
                <w:lang w:val="en-US"/>
              </w:rPr>
              <w:t>1.05</w:t>
            </w:r>
            <w:bookmarkEnd w:id="101"/>
          </w:p>
        </w:tc>
        <w:tc>
          <w:tcPr>
            <w:tcW w:w="877" w:type="pct"/>
            <w:vMerge w:val="continue"/>
            <w:vAlign w:val="center"/>
          </w:tcPr>
          <w:p w14:paraId="297142FC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960" w:type="pct"/>
            <w:vMerge w:val="continue"/>
            <w:vAlign w:val="center"/>
          </w:tcPr>
          <w:p w14:paraId="792376CA">
            <w:pPr>
              <w:ind w:firstLine="0" w:firstLineChars="0"/>
              <w:jc w:val="center"/>
              <w:rPr>
                <w:kern w:val="2"/>
                <w:szCs w:val="24"/>
                <w:lang w:val="en-US"/>
              </w:rPr>
            </w:pPr>
          </w:p>
        </w:tc>
      </w:tr>
      <w:tr w14:paraId="0ED692E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7" w:type="pct"/>
            <w:vMerge w:val="restart"/>
            <w:shd w:val="clear" w:color="auto" w:fill="E0E0E0"/>
            <w:vAlign w:val="center"/>
          </w:tcPr>
          <w:p w14:paraId="39C1923E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供冷耗电量</w:t>
            </w:r>
          </w:p>
        </w:tc>
        <w:tc>
          <w:tcPr>
            <w:tcW w:w="1479" w:type="pct"/>
            <w:vAlign w:val="center"/>
          </w:tcPr>
          <w:p w14:paraId="52142033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中央冷源</w:t>
            </w:r>
          </w:p>
        </w:tc>
        <w:tc>
          <w:tcPr>
            <w:tcW w:w="877" w:type="pct"/>
            <w:vAlign w:val="center"/>
          </w:tcPr>
          <w:p w14:paraId="69242FE6">
            <w:pPr>
              <w:ind w:firstLine="0" w:firstLineChars="0"/>
              <w:jc w:val="center"/>
              <w:rPr>
                <w:lang w:val="en-US"/>
              </w:rPr>
            </w:pPr>
            <w:bookmarkStart w:id="102" w:name="冷源能耗"/>
            <w:r>
              <w:rPr>
                <w:lang w:val="en-US"/>
              </w:rPr>
              <w:t>0.64</w:t>
            </w:r>
            <w:bookmarkEnd w:id="102"/>
          </w:p>
        </w:tc>
        <w:tc>
          <w:tcPr>
            <w:tcW w:w="877" w:type="pct"/>
            <w:vMerge w:val="restart"/>
            <w:vAlign w:val="center"/>
          </w:tcPr>
          <w:p w14:paraId="2C4E6F8F">
            <w:pPr>
              <w:ind w:firstLine="0" w:firstLineChars="0"/>
              <w:jc w:val="center"/>
              <w:rPr>
                <w:lang w:val="en-US"/>
              </w:rPr>
            </w:pPr>
            <w:bookmarkStart w:id="103" w:name="参照建筑空调能耗"/>
            <w:r>
              <w:rPr>
                <w:rFonts w:hint="eastAsia"/>
                <w:kern w:val="2"/>
                <w:szCs w:val="24"/>
                <w:lang w:val="en-US"/>
              </w:rPr>
              <w:t>－</w:t>
            </w:r>
            <w:bookmarkEnd w:id="103"/>
          </w:p>
        </w:tc>
        <w:tc>
          <w:tcPr>
            <w:tcW w:w="960" w:type="pct"/>
            <w:vMerge w:val="restart"/>
            <w:vAlign w:val="center"/>
          </w:tcPr>
          <w:p w14:paraId="581A9518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kern w:val="2"/>
                <w:szCs w:val="24"/>
                <w:lang w:val="en-US"/>
              </w:rPr>
              <w:t>－</w:t>
            </w:r>
          </w:p>
        </w:tc>
      </w:tr>
      <w:tr w14:paraId="40419FA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7" w:type="pct"/>
            <w:vMerge w:val="continue"/>
            <w:shd w:val="clear" w:color="auto" w:fill="E0E0E0"/>
            <w:vAlign w:val="center"/>
          </w:tcPr>
          <w:p w14:paraId="58CDC7C9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1479" w:type="pct"/>
            <w:vAlign w:val="center"/>
          </w:tcPr>
          <w:p w14:paraId="69764222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冷却水泵</w:t>
            </w:r>
          </w:p>
        </w:tc>
        <w:tc>
          <w:tcPr>
            <w:tcW w:w="877" w:type="pct"/>
            <w:vAlign w:val="center"/>
          </w:tcPr>
          <w:p w14:paraId="78D40391">
            <w:pPr>
              <w:ind w:firstLine="0" w:firstLineChars="0"/>
              <w:jc w:val="center"/>
              <w:rPr>
                <w:lang w:val="en-US"/>
              </w:rPr>
            </w:pPr>
            <w:bookmarkStart w:id="104" w:name="冷却水泵能耗"/>
            <w:r>
              <w:rPr>
                <w:lang w:val="en-US"/>
              </w:rPr>
              <w:t>4.06</w:t>
            </w:r>
            <w:bookmarkEnd w:id="104"/>
          </w:p>
        </w:tc>
        <w:tc>
          <w:tcPr>
            <w:tcW w:w="877" w:type="pct"/>
            <w:vMerge w:val="continue"/>
            <w:vAlign w:val="center"/>
          </w:tcPr>
          <w:p w14:paraId="7899BD1F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960" w:type="pct"/>
            <w:vMerge w:val="continue"/>
            <w:vAlign w:val="center"/>
          </w:tcPr>
          <w:p w14:paraId="3CF93A62">
            <w:pPr>
              <w:ind w:firstLine="0" w:firstLineChars="0"/>
              <w:jc w:val="center"/>
              <w:rPr>
                <w:lang w:val="en-US"/>
              </w:rPr>
            </w:pPr>
          </w:p>
        </w:tc>
      </w:tr>
      <w:tr w14:paraId="7AC8EEC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7" w:type="pct"/>
            <w:vMerge w:val="continue"/>
            <w:shd w:val="clear" w:color="auto" w:fill="E0E0E0"/>
            <w:vAlign w:val="center"/>
          </w:tcPr>
          <w:p w14:paraId="3096087B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1479" w:type="pct"/>
            <w:vAlign w:val="center"/>
          </w:tcPr>
          <w:p w14:paraId="06D02F7A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冷冻水泵</w:t>
            </w:r>
          </w:p>
        </w:tc>
        <w:tc>
          <w:tcPr>
            <w:tcW w:w="877" w:type="pct"/>
            <w:vAlign w:val="center"/>
          </w:tcPr>
          <w:p w14:paraId="7BBA1829">
            <w:pPr>
              <w:ind w:firstLine="0" w:firstLineChars="0"/>
              <w:jc w:val="center"/>
              <w:rPr>
                <w:lang w:val="en-US"/>
              </w:rPr>
            </w:pPr>
            <w:bookmarkStart w:id="105" w:name="冷冻水泵能耗"/>
            <w:r>
              <w:rPr>
                <w:lang w:val="en-US"/>
              </w:rPr>
              <w:t>3.37</w:t>
            </w:r>
            <w:bookmarkEnd w:id="105"/>
          </w:p>
        </w:tc>
        <w:tc>
          <w:tcPr>
            <w:tcW w:w="877" w:type="pct"/>
            <w:vMerge w:val="continue"/>
            <w:vAlign w:val="center"/>
          </w:tcPr>
          <w:p w14:paraId="2D3DC99E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960" w:type="pct"/>
            <w:vMerge w:val="continue"/>
            <w:vAlign w:val="center"/>
          </w:tcPr>
          <w:p w14:paraId="366C7B74">
            <w:pPr>
              <w:ind w:firstLine="0" w:firstLineChars="0"/>
              <w:jc w:val="center"/>
              <w:rPr>
                <w:lang w:val="en-US"/>
              </w:rPr>
            </w:pPr>
          </w:p>
        </w:tc>
      </w:tr>
      <w:tr w14:paraId="0C880A0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7" w:type="pct"/>
            <w:vMerge w:val="continue"/>
            <w:shd w:val="clear" w:color="auto" w:fill="E0E0E0"/>
            <w:vAlign w:val="center"/>
          </w:tcPr>
          <w:p w14:paraId="097E0A43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1479" w:type="pct"/>
            <w:vAlign w:val="center"/>
          </w:tcPr>
          <w:p w14:paraId="435C7372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冷却</w:t>
            </w:r>
            <w:r>
              <w:rPr>
                <w:lang w:val="en-US"/>
              </w:rPr>
              <w:t>塔</w:t>
            </w:r>
          </w:p>
        </w:tc>
        <w:tc>
          <w:tcPr>
            <w:tcW w:w="877" w:type="pct"/>
            <w:vAlign w:val="center"/>
          </w:tcPr>
          <w:p w14:paraId="4CC5C4B7">
            <w:pPr>
              <w:ind w:firstLine="0" w:firstLineChars="0"/>
              <w:jc w:val="center"/>
              <w:rPr>
                <w:lang w:val="en-US"/>
              </w:rPr>
            </w:pPr>
            <w:bookmarkStart w:id="106" w:name="冷却塔能耗"/>
            <w:r>
              <w:rPr>
                <w:rFonts w:hint="eastAsia"/>
                <w:lang w:val="en-US"/>
              </w:rPr>
              <w:t>1.04</w:t>
            </w:r>
            <w:bookmarkEnd w:id="106"/>
          </w:p>
        </w:tc>
        <w:tc>
          <w:tcPr>
            <w:tcW w:w="877" w:type="pct"/>
            <w:vMerge w:val="continue"/>
            <w:vAlign w:val="center"/>
          </w:tcPr>
          <w:p w14:paraId="5A187453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960" w:type="pct"/>
            <w:vMerge w:val="continue"/>
            <w:vAlign w:val="center"/>
          </w:tcPr>
          <w:p w14:paraId="773377CE">
            <w:pPr>
              <w:ind w:firstLine="0" w:firstLineChars="0"/>
              <w:jc w:val="center"/>
              <w:rPr>
                <w:lang w:val="en-US"/>
              </w:rPr>
            </w:pPr>
          </w:p>
        </w:tc>
      </w:tr>
      <w:tr w14:paraId="5E85551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7" w:type="pct"/>
            <w:vMerge w:val="continue"/>
            <w:shd w:val="clear" w:color="auto" w:fill="E0E0E0"/>
            <w:vAlign w:val="center"/>
          </w:tcPr>
          <w:p w14:paraId="59F49F0E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1479" w:type="pct"/>
            <w:vAlign w:val="center"/>
          </w:tcPr>
          <w:p w14:paraId="1886BBFF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多联机/单元式空调</w:t>
            </w:r>
          </w:p>
        </w:tc>
        <w:tc>
          <w:tcPr>
            <w:tcW w:w="877" w:type="pct"/>
            <w:vAlign w:val="center"/>
          </w:tcPr>
          <w:p w14:paraId="03E6EC4C">
            <w:pPr>
              <w:ind w:firstLine="0" w:firstLineChars="0"/>
              <w:jc w:val="center"/>
              <w:rPr>
                <w:lang w:val="en-US"/>
              </w:rPr>
            </w:pPr>
            <w:bookmarkStart w:id="107" w:name="单元式空调能耗"/>
            <w:r>
              <w:rPr>
                <w:lang w:val="en-US"/>
              </w:rPr>
              <w:t>4.37</w:t>
            </w:r>
            <w:bookmarkEnd w:id="107"/>
          </w:p>
        </w:tc>
        <w:tc>
          <w:tcPr>
            <w:tcW w:w="877" w:type="pct"/>
            <w:vMerge w:val="continue"/>
            <w:vAlign w:val="center"/>
          </w:tcPr>
          <w:p w14:paraId="4D03DE19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960" w:type="pct"/>
            <w:vMerge w:val="continue"/>
            <w:vAlign w:val="center"/>
          </w:tcPr>
          <w:p w14:paraId="286C51A8">
            <w:pPr>
              <w:ind w:firstLine="0" w:firstLineChars="0"/>
              <w:jc w:val="center"/>
              <w:rPr>
                <w:lang w:val="en-US"/>
              </w:rPr>
            </w:pPr>
          </w:p>
        </w:tc>
      </w:tr>
      <w:tr w14:paraId="218B098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7" w:type="pct"/>
            <w:vMerge w:val="continue"/>
            <w:shd w:val="clear" w:color="auto" w:fill="E0E0E0"/>
            <w:vAlign w:val="center"/>
          </w:tcPr>
          <w:p w14:paraId="3C1D98D6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1479" w:type="pct"/>
            <w:shd w:val="clear" w:color="auto" w:fill="E0E0E0"/>
            <w:vAlign w:val="center"/>
          </w:tcPr>
          <w:p w14:paraId="567D28E6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供冷合计</w:t>
            </w:r>
          </w:p>
        </w:tc>
        <w:tc>
          <w:tcPr>
            <w:tcW w:w="877" w:type="pct"/>
            <w:vAlign w:val="center"/>
          </w:tcPr>
          <w:p w14:paraId="1A96F39F">
            <w:pPr>
              <w:ind w:firstLine="0" w:firstLineChars="0"/>
              <w:jc w:val="center"/>
              <w:rPr>
                <w:lang w:val="en-US"/>
              </w:rPr>
            </w:pPr>
            <w:bookmarkStart w:id="108" w:name="空调能耗"/>
            <w:r>
              <w:rPr>
                <w:lang w:val="en-US"/>
              </w:rPr>
              <w:t>13.48</w:t>
            </w:r>
            <w:bookmarkEnd w:id="108"/>
          </w:p>
        </w:tc>
        <w:tc>
          <w:tcPr>
            <w:tcW w:w="877" w:type="pct"/>
            <w:vMerge w:val="continue"/>
            <w:vAlign w:val="center"/>
          </w:tcPr>
          <w:p w14:paraId="2C0CDC1A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960" w:type="pct"/>
            <w:vMerge w:val="continue"/>
            <w:vAlign w:val="center"/>
          </w:tcPr>
          <w:p w14:paraId="046493E9">
            <w:pPr>
              <w:ind w:firstLine="0" w:firstLineChars="0"/>
              <w:jc w:val="center"/>
              <w:rPr>
                <w:lang w:val="en-US"/>
              </w:rPr>
            </w:pPr>
          </w:p>
        </w:tc>
      </w:tr>
      <w:tr w14:paraId="2173016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7" w:type="pct"/>
            <w:vMerge w:val="restart"/>
            <w:shd w:val="clear" w:color="auto" w:fill="E0E0E0"/>
            <w:vAlign w:val="center"/>
          </w:tcPr>
          <w:p w14:paraId="6DF9E04D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供暖耗电量</w:t>
            </w:r>
          </w:p>
        </w:tc>
        <w:tc>
          <w:tcPr>
            <w:tcW w:w="1479" w:type="pct"/>
            <w:shd w:val="clear" w:color="auto" w:fill="auto"/>
            <w:vAlign w:val="center"/>
          </w:tcPr>
          <w:p w14:paraId="261EDCC4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中央热源</w:t>
            </w:r>
          </w:p>
        </w:tc>
        <w:tc>
          <w:tcPr>
            <w:tcW w:w="877" w:type="pct"/>
            <w:vAlign w:val="center"/>
          </w:tcPr>
          <w:p w14:paraId="0908092C">
            <w:pPr>
              <w:ind w:firstLine="0" w:firstLineChars="0"/>
              <w:jc w:val="center"/>
              <w:rPr>
                <w:lang w:val="en-US"/>
              </w:rPr>
            </w:pPr>
            <w:bookmarkStart w:id="109" w:name="热源能耗"/>
            <w:r>
              <w:rPr>
                <w:lang w:val="en-US"/>
              </w:rPr>
              <w:t>0.00</w:t>
            </w:r>
            <w:bookmarkEnd w:id="109"/>
          </w:p>
        </w:tc>
        <w:tc>
          <w:tcPr>
            <w:tcW w:w="877" w:type="pct"/>
            <w:vMerge w:val="restart"/>
            <w:vAlign w:val="center"/>
          </w:tcPr>
          <w:p w14:paraId="145498C8">
            <w:pPr>
              <w:ind w:firstLine="0" w:firstLineChars="0"/>
              <w:jc w:val="center"/>
              <w:rPr>
                <w:lang w:val="en-US"/>
              </w:rPr>
            </w:pPr>
            <w:bookmarkStart w:id="110" w:name="参照建筑供暖能耗"/>
            <w:r>
              <w:rPr>
                <w:rFonts w:hint="eastAsia"/>
                <w:kern w:val="2"/>
                <w:szCs w:val="24"/>
                <w:lang w:val="en-US"/>
              </w:rPr>
              <w:t>－</w:t>
            </w:r>
            <w:bookmarkEnd w:id="110"/>
          </w:p>
        </w:tc>
        <w:tc>
          <w:tcPr>
            <w:tcW w:w="960" w:type="pct"/>
            <w:vMerge w:val="restart"/>
            <w:vAlign w:val="center"/>
          </w:tcPr>
          <w:p w14:paraId="0C75E230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kern w:val="2"/>
                <w:szCs w:val="24"/>
                <w:lang w:val="en-US"/>
              </w:rPr>
              <w:t>－</w:t>
            </w:r>
          </w:p>
        </w:tc>
      </w:tr>
      <w:tr w14:paraId="12B13C1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</w:tblPrEx>
        <w:tc>
          <w:tcPr>
            <w:tcW w:w="807" w:type="pct"/>
            <w:vMerge w:val="continue"/>
            <w:shd w:val="clear" w:color="auto" w:fill="E0E0E0"/>
            <w:vAlign w:val="center"/>
          </w:tcPr>
          <w:p w14:paraId="54090469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1479" w:type="pct"/>
            <w:shd w:val="clear" w:color="auto" w:fill="auto"/>
            <w:vAlign w:val="center"/>
          </w:tcPr>
          <w:p w14:paraId="78FB1AFD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供暖水泵</w:t>
            </w:r>
          </w:p>
        </w:tc>
        <w:tc>
          <w:tcPr>
            <w:tcW w:w="877" w:type="pct"/>
            <w:vAlign w:val="center"/>
          </w:tcPr>
          <w:p w14:paraId="54475CDC">
            <w:pPr>
              <w:ind w:firstLine="0" w:firstLineChars="0"/>
              <w:jc w:val="center"/>
              <w:rPr>
                <w:lang w:val="en-US"/>
              </w:rPr>
            </w:pPr>
            <w:bookmarkStart w:id="111" w:name="热水泵能耗"/>
            <w:r>
              <w:rPr>
                <w:lang w:val="en-US"/>
              </w:rPr>
              <w:t>0.00</w:t>
            </w:r>
            <w:bookmarkEnd w:id="111"/>
          </w:p>
        </w:tc>
        <w:tc>
          <w:tcPr>
            <w:tcW w:w="877" w:type="pct"/>
            <w:vMerge w:val="continue"/>
            <w:vAlign w:val="center"/>
          </w:tcPr>
          <w:p w14:paraId="50C254FD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960" w:type="pct"/>
            <w:vMerge w:val="continue"/>
            <w:vAlign w:val="center"/>
          </w:tcPr>
          <w:p w14:paraId="4A434B6C">
            <w:pPr>
              <w:ind w:firstLine="0" w:firstLineChars="0"/>
              <w:jc w:val="center"/>
              <w:rPr>
                <w:lang w:val="en-US"/>
              </w:rPr>
            </w:pPr>
          </w:p>
        </w:tc>
      </w:tr>
      <w:tr w14:paraId="329C494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7" w:type="pct"/>
            <w:vMerge w:val="continue"/>
            <w:shd w:val="clear" w:color="auto" w:fill="E0E0E0"/>
            <w:vAlign w:val="center"/>
          </w:tcPr>
          <w:p w14:paraId="345AE744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1479" w:type="pct"/>
            <w:shd w:val="clear" w:color="auto" w:fill="auto"/>
            <w:vAlign w:val="center"/>
          </w:tcPr>
          <w:p w14:paraId="1E66FC4A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热源侧</w:t>
            </w:r>
            <w:r>
              <w:rPr>
                <w:lang w:val="en-US"/>
              </w:rPr>
              <w:t>水泵</w:t>
            </w:r>
          </w:p>
        </w:tc>
        <w:tc>
          <w:tcPr>
            <w:tcW w:w="877" w:type="pct"/>
            <w:vAlign w:val="center"/>
          </w:tcPr>
          <w:p w14:paraId="6FE95B87">
            <w:pPr>
              <w:ind w:firstLine="0" w:firstLineChars="0"/>
              <w:jc w:val="center"/>
              <w:rPr>
                <w:lang w:val="en-US"/>
              </w:rPr>
            </w:pPr>
            <w:bookmarkStart w:id="112" w:name="供暖热源侧水泵能耗"/>
            <w:r>
              <w:rPr>
                <w:rFonts w:hint="eastAsia"/>
                <w:lang w:val="en-US"/>
              </w:rPr>
              <w:t>0.00</w:t>
            </w:r>
            <w:bookmarkEnd w:id="112"/>
          </w:p>
        </w:tc>
        <w:tc>
          <w:tcPr>
            <w:tcW w:w="877" w:type="pct"/>
            <w:vMerge w:val="continue"/>
            <w:vAlign w:val="center"/>
          </w:tcPr>
          <w:p w14:paraId="6669302B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960" w:type="pct"/>
            <w:vMerge w:val="continue"/>
            <w:vAlign w:val="center"/>
          </w:tcPr>
          <w:p w14:paraId="6C69D1A3">
            <w:pPr>
              <w:ind w:firstLine="0" w:firstLineChars="0"/>
              <w:jc w:val="center"/>
              <w:rPr>
                <w:lang w:val="en-US"/>
              </w:rPr>
            </w:pPr>
          </w:p>
        </w:tc>
      </w:tr>
      <w:tr w14:paraId="5B626F3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7" w:type="pct"/>
            <w:vMerge w:val="continue"/>
            <w:shd w:val="clear" w:color="auto" w:fill="E0E0E0"/>
            <w:vAlign w:val="center"/>
          </w:tcPr>
          <w:p w14:paraId="30B34A4F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1479" w:type="pct"/>
            <w:shd w:val="clear" w:color="auto" w:fill="auto"/>
            <w:vAlign w:val="center"/>
          </w:tcPr>
          <w:p w14:paraId="693690AA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多联机/单元式热泵</w:t>
            </w:r>
            <w:r>
              <w:rPr>
                <w:lang w:val="en-US"/>
              </w:rPr>
              <w:t>/</w:t>
            </w:r>
            <w:r>
              <w:rPr>
                <w:rFonts w:hint="eastAsia"/>
                <w:lang w:val="en-US"/>
              </w:rPr>
              <w:t>壁挂炉</w:t>
            </w:r>
          </w:p>
        </w:tc>
        <w:tc>
          <w:tcPr>
            <w:tcW w:w="877" w:type="pct"/>
            <w:vAlign w:val="center"/>
          </w:tcPr>
          <w:p w14:paraId="6D58AD09">
            <w:pPr>
              <w:ind w:firstLine="0" w:firstLineChars="0"/>
              <w:jc w:val="center"/>
              <w:rPr>
                <w:lang w:val="en-US"/>
              </w:rPr>
            </w:pPr>
            <w:bookmarkStart w:id="113" w:name="单元式热泵能耗"/>
            <w:r>
              <w:rPr>
                <w:lang w:val="en-US"/>
              </w:rPr>
              <w:t>1.27</w:t>
            </w:r>
            <w:bookmarkEnd w:id="113"/>
          </w:p>
        </w:tc>
        <w:tc>
          <w:tcPr>
            <w:tcW w:w="877" w:type="pct"/>
            <w:vMerge w:val="continue"/>
            <w:vAlign w:val="center"/>
          </w:tcPr>
          <w:p w14:paraId="7DF325F5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960" w:type="pct"/>
            <w:vMerge w:val="continue"/>
            <w:vAlign w:val="center"/>
          </w:tcPr>
          <w:p w14:paraId="74041339">
            <w:pPr>
              <w:ind w:firstLine="0" w:firstLineChars="0"/>
              <w:jc w:val="center"/>
              <w:rPr>
                <w:lang w:val="en-US"/>
              </w:rPr>
            </w:pPr>
          </w:p>
        </w:tc>
      </w:tr>
      <w:tr w14:paraId="6885B56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7" w:type="pct"/>
            <w:vMerge w:val="continue"/>
            <w:shd w:val="clear" w:color="auto" w:fill="E0E0E0"/>
            <w:vAlign w:val="center"/>
          </w:tcPr>
          <w:p w14:paraId="6A514E0B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1479" w:type="pct"/>
            <w:shd w:val="clear" w:color="auto" w:fill="E0E0E0"/>
            <w:vAlign w:val="center"/>
          </w:tcPr>
          <w:p w14:paraId="4C2BFD9F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供暖合计</w:t>
            </w:r>
          </w:p>
        </w:tc>
        <w:tc>
          <w:tcPr>
            <w:tcW w:w="877" w:type="pct"/>
            <w:vAlign w:val="center"/>
          </w:tcPr>
          <w:p w14:paraId="4EAD9FBE">
            <w:pPr>
              <w:ind w:firstLine="0" w:firstLineChars="0"/>
              <w:jc w:val="center"/>
              <w:rPr>
                <w:lang w:val="en-US"/>
              </w:rPr>
            </w:pPr>
            <w:bookmarkStart w:id="114" w:name="供暖能耗"/>
            <w:r>
              <w:rPr>
                <w:lang w:val="en-US"/>
              </w:rPr>
              <w:t>1.27</w:t>
            </w:r>
            <w:bookmarkEnd w:id="114"/>
          </w:p>
        </w:tc>
        <w:tc>
          <w:tcPr>
            <w:tcW w:w="877" w:type="pct"/>
            <w:vMerge w:val="continue"/>
            <w:vAlign w:val="center"/>
          </w:tcPr>
          <w:p w14:paraId="75D613D6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960" w:type="pct"/>
            <w:vMerge w:val="continue"/>
            <w:vAlign w:val="center"/>
          </w:tcPr>
          <w:p w14:paraId="30C3F473">
            <w:pPr>
              <w:ind w:firstLine="0" w:firstLineChars="0"/>
              <w:jc w:val="center"/>
              <w:rPr>
                <w:lang w:val="en-US"/>
              </w:rPr>
            </w:pPr>
          </w:p>
        </w:tc>
      </w:tr>
      <w:tr w14:paraId="758AD03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</w:tblPrEx>
        <w:tc>
          <w:tcPr>
            <w:tcW w:w="807" w:type="pct"/>
            <w:vMerge w:val="restart"/>
            <w:shd w:val="clear" w:color="auto" w:fill="E0E0E0"/>
            <w:vAlign w:val="center"/>
          </w:tcPr>
          <w:p w14:paraId="22BFC613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空调风机</w:t>
            </w:r>
          </w:p>
          <w:p w14:paraId="6C8DBB4F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耗电量</w:t>
            </w:r>
          </w:p>
        </w:tc>
        <w:tc>
          <w:tcPr>
            <w:tcW w:w="1479" w:type="pct"/>
            <w:shd w:val="clear" w:color="auto" w:fill="FFFFFF"/>
            <w:vAlign w:val="center"/>
          </w:tcPr>
          <w:p w14:paraId="1457C60E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独立新排风</w:t>
            </w:r>
          </w:p>
        </w:tc>
        <w:tc>
          <w:tcPr>
            <w:tcW w:w="877" w:type="pct"/>
            <w:vAlign w:val="center"/>
          </w:tcPr>
          <w:p w14:paraId="0655C069">
            <w:pPr>
              <w:ind w:firstLine="0" w:firstLineChars="0"/>
              <w:jc w:val="center"/>
              <w:rPr>
                <w:lang w:val="en-US"/>
              </w:rPr>
            </w:pPr>
            <w:bookmarkStart w:id="115" w:name="新排风系统能耗"/>
            <w:r>
              <w:rPr>
                <w:rFonts w:hint="eastAsia"/>
                <w:lang w:val="en-US"/>
              </w:rPr>
              <w:t>0.00</w:t>
            </w:r>
            <w:bookmarkEnd w:id="115"/>
          </w:p>
        </w:tc>
        <w:tc>
          <w:tcPr>
            <w:tcW w:w="877" w:type="pct"/>
            <w:vMerge w:val="restart"/>
            <w:vAlign w:val="center"/>
          </w:tcPr>
          <w:p w14:paraId="22C32DE6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kern w:val="2"/>
                <w:szCs w:val="24"/>
                <w:lang w:val="en-US"/>
              </w:rPr>
              <w:t>－</w:t>
            </w:r>
          </w:p>
        </w:tc>
        <w:tc>
          <w:tcPr>
            <w:tcW w:w="960" w:type="pct"/>
            <w:vMerge w:val="restart"/>
            <w:vAlign w:val="center"/>
          </w:tcPr>
          <w:p w14:paraId="34C49B69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kern w:val="2"/>
                <w:szCs w:val="24"/>
                <w:lang w:val="en-US"/>
              </w:rPr>
              <w:t>－</w:t>
            </w:r>
          </w:p>
        </w:tc>
      </w:tr>
      <w:tr w14:paraId="2089119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7" w:type="pct"/>
            <w:vMerge w:val="continue"/>
            <w:shd w:val="clear" w:color="auto" w:fill="E0E0E0"/>
            <w:vAlign w:val="center"/>
          </w:tcPr>
          <w:p w14:paraId="69632D0A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1479" w:type="pct"/>
            <w:shd w:val="clear" w:color="auto" w:fill="FFFFFF"/>
            <w:vAlign w:val="center"/>
          </w:tcPr>
          <w:p w14:paraId="1CC3CF19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风机</w:t>
            </w:r>
            <w:r>
              <w:rPr>
                <w:lang w:val="en-US"/>
              </w:rPr>
              <w:t>盘管</w:t>
            </w:r>
          </w:p>
        </w:tc>
        <w:tc>
          <w:tcPr>
            <w:tcW w:w="877" w:type="pct"/>
            <w:vAlign w:val="center"/>
          </w:tcPr>
          <w:p w14:paraId="1EECAC3B">
            <w:pPr>
              <w:ind w:firstLine="0" w:firstLineChars="0"/>
              <w:jc w:val="center"/>
              <w:rPr>
                <w:lang w:val="en-US"/>
              </w:rPr>
            </w:pPr>
            <w:bookmarkStart w:id="116" w:name="风机盘管能耗"/>
            <w:r>
              <w:rPr>
                <w:rFonts w:hint="eastAsia"/>
                <w:lang w:val="en-US"/>
              </w:rPr>
              <w:t>0.11</w:t>
            </w:r>
            <w:bookmarkEnd w:id="116"/>
          </w:p>
        </w:tc>
        <w:tc>
          <w:tcPr>
            <w:tcW w:w="877" w:type="pct"/>
            <w:vMerge w:val="continue"/>
            <w:vAlign w:val="center"/>
          </w:tcPr>
          <w:p w14:paraId="7898051C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960" w:type="pct"/>
            <w:vMerge w:val="continue"/>
            <w:vAlign w:val="center"/>
          </w:tcPr>
          <w:p w14:paraId="7B08ED6B">
            <w:pPr>
              <w:ind w:firstLine="0" w:firstLineChars="0"/>
              <w:jc w:val="center"/>
              <w:rPr>
                <w:lang w:val="en-US"/>
              </w:rPr>
            </w:pPr>
          </w:p>
        </w:tc>
      </w:tr>
      <w:tr w14:paraId="1F56ED0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7" w:type="pct"/>
            <w:vMerge w:val="continue"/>
            <w:shd w:val="clear" w:color="auto" w:fill="E0E0E0"/>
            <w:vAlign w:val="center"/>
          </w:tcPr>
          <w:p w14:paraId="4574A11A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1479" w:type="pct"/>
            <w:shd w:val="clear" w:color="auto" w:fill="FFFFFF"/>
            <w:vAlign w:val="center"/>
          </w:tcPr>
          <w:p w14:paraId="265534B8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全空气系统</w:t>
            </w:r>
          </w:p>
        </w:tc>
        <w:tc>
          <w:tcPr>
            <w:tcW w:w="877" w:type="pct"/>
            <w:vAlign w:val="center"/>
          </w:tcPr>
          <w:p w14:paraId="2DD43B41">
            <w:pPr>
              <w:ind w:firstLine="0" w:firstLineChars="0"/>
              <w:jc w:val="center"/>
              <w:rPr>
                <w:lang w:val="en-US"/>
              </w:rPr>
            </w:pPr>
            <w:bookmarkStart w:id="117" w:name="全空气系统能耗"/>
            <w:r>
              <w:rPr>
                <w:rFonts w:hint="eastAsia"/>
                <w:lang w:val="en-US"/>
              </w:rPr>
              <w:t>0.00</w:t>
            </w:r>
            <w:bookmarkEnd w:id="117"/>
          </w:p>
        </w:tc>
        <w:tc>
          <w:tcPr>
            <w:tcW w:w="877" w:type="pct"/>
            <w:vMerge w:val="continue"/>
            <w:vAlign w:val="center"/>
          </w:tcPr>
          <w:p w14:paraId="41F2003C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960" w:type="pct"/>
            <w:vMerge w:val="continue"/>
            <w:vAlign w:val="center"/>
          </w:tcPr>
          <w:p w14:paraId="7BFFCC8B">
            <w:pPr>
              <w:ind w:firstLine="0" w:firstLineChars="0"/>
              <w:jc w:val="center"/>
              <w:rPr>
                <w:lang w:val="en-US"/>
              </w:rPr>
            </w:pPr>
          </w:p>
        </w:tc>
      </w:tr>
      <w:tr w14:paraId="11B4B7F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</w:tblPrEx>
        <w:tc>
          <w:tcPr>
            <w:tcW w:w="807" w:type="pct"/>
            <w:vMerge w:val="continue"/>
            <w:shd w:val="clear" w:color="auto" w:fill="E0E0E0"/>
            <w:vAlign w:val="center"/>
          </w:tcPr>
          <w:p w14:paraId="64CFFB2F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1479" w:type="pct"/>
            <w:shd w:val="clear" w:color="auto" w:fill="E0E0E0"/>
            <w:vAlign w:val="center"/>
          </w:tcPr>
          <w:p w14:paraId="19E42B85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风机</w:t>
            </w:r>
            <w:r>
              <w:rPr>
                <w:lang w:val="en-US"/>
              </w:rPr>
              <w:t>合计</w:t>
            </w:r>
          </w:p>
        </w:tc>
        <w:tc>
          <w:tcPr>
            <w:tcW w:w="877" w:type="pct"/>
            <w:vAlign w:val="center"/>
          </w:tcPr>
          <w:p w14:paraId="616640F1">
            <w:pPr>
              <w:ind w:firstLine="0" w:firstLineChars="0"/>
              <w:jc w:val="center"/>
              <w:rPr>
                <w:lang w:val="en-US"/>
              </w:rPr>
            </w:pPr>
            <w:bookmarkStart w:id="118" w:name="空调动力能耗"/>
            <w:r>
              <w:rPr>
                <w:rFonts w:hint="eastAsia"/>
                <w:lang w:val="en-US"/>
              </w:rPr>
              <w:t>0.11</w:t>
            </w:r>
            <w:bookmarkEnd w:id="118"/>
          </w:p>
        </w:tc>
        <w:tc>
          <w:tcPr>
            <w:tcW w:w="877" w:type="pct"/>
            <w:vMerge w:val="continue"/>
            <w:vAlign w:val="center"/>
          </w:tcPr>
          <w:p w14:paraId="2AD63D29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960" w:type="pct"/>
            <w:vMerge w:val="continue"/>
            <w:vAlign w:val="center"/>
          </w:tcPr>
          <w:p w14:paraId="77F51F0A">
            <w:pPr>
              <w:ind w:firstLine="0" w:firstLineChars="0"/>
              <w:jc w:val="center"/>
              <w:rPr>
                <w:lang w:val="en-US"/>
              </w:rPr>
            </w:pPr>
          </w:p>
        </w:tc>
      </w:tr>
      <w:tr w14:paraId="4F93466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86" w:type="pct"/>
            <w:gridSpan w:val="2"/>
            <w:shd w:val="clear" w:color="auto" w:fill="E0E0E0"/>
            <w:vAlign w:val="center"/>
          </w:tcPr>
          <w:p w14:paraId="5D029051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供暖供冷耗电量</w:t>
            </w:r>
          </w:p>
        </w:tc>
        <w:tc>
          <w:tcPr>
            <w:tcW w:w="877" w:type="pct"/>
            <w:vAlign w:val="center"/>
          </w:tcPr>
          <w:p w14:paraId="46674A7E">
            <w:pPr>
              <w:ind w:firstLine="0" w:firstLineChars="0"/>
              <w:jc w:val="center"/>
              <w:rPr>
                <w:lang w:val="en-US"/>
              </w:rPr>
            </w:pPr>
            <w:bookmarkStart w:id="119" w:name="空调供暖风机能耗"/>
            <w:r>
              <w:rPr>
                <w:rFonts w:hint="eastAsia"/>
                <w:lang w:val="en-US"/>
              </w:rPr>
              <w:t>14.86</w:t>
            </w:r>
            <w:bookmarkEnd w:id="119"/>
          </w:p>
        </w:tc>
        <w:tc>
          <w:tcPr>
            <w:tcW w:w="877" w:type="pct"/>
            <w:vAlign w:val="center"/>
          </w:tcPr>
          <w:p w14:paraId="03A1A02A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kern w:val="2"/>
                <w:szCs w:val="24"/>
                <w:lang w:val="en-US"/>
              </w:rPr>
              <w:t>－</w:t>
            </w:r>
          </w:p>
        </w:tc>
        <w:tc>
          <w:tcPr>
            <w:tcW w:w="960" w:type="pct"/>
            <w:vAlign w:val="center"/>
          </w:tcPr>
          <w:p w14:paraId="6A8A1D4F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kern w:val="2"/>
                <w:szCs w:val="24"/>
                <w:lang w:val="en-US"/>
              </w:rPr>
              <w:t>－</w:t>
            </w:r>
          </w:p>
        </w:tc>
      </w:tr>
      <w:tr w14:paraId="716A85A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86" w:type="pct"/>
            <w:gridSpan w:val="2"/>
            <w:shd w:val="clear" w:color="auto" w:fill="E0E0E0"/>
            <w:vAlign w:val="center"/>
          </w:tcPr>
          <w:p w14:paraId="60019E8F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照明耗电量</w:t>
            </w:r>
          </w:p>
        </w:tc>
        <w:tc>
          <w:tcPr>
            <w:tcW w:w="877" w:type="pct"/>
            <w:vAlign w:val="center"/>
          </w:tcPr>
          <w:p w14:paraId="392CC16C">
            <w:pPr>
              <w:ind w:firstLine="0" w:firstLineChars="0"/>
              <w:jc w:val="center"/>
              <w:rPr>
                <w:lang w:val="en-US"/>
              </w:rPr>
            </w:pPr>
            <w:bookmarkStart w:id="120" w:name="照明能耗"/>
            <w:r>
              <w:rPr>
                <w:rFonts w:hint="eastAsia"/>
                <w:lang w:val="en-US"/>
              </w:rPr>
              <w:t>16.72</w:t>
            </w:r>
            <w:bookmarkEnd w:id="120"/>
          </w:p>
        </w:tc>
        <w:tc>
          <w:tcPr>
            <w:tcW w:w="877" w:type="pct"/>
            <w:vAlign w:val="center"/>
          </w:tcPr>
          <w:p w14:paraId="05050E2D">
            <w:pPr>
              <w:ind w:firstLine="0" w:firstLineChars="0"/>
              <w:jc w:val="center"/>
              <w:rPr>
                <w:lang w:val="en-US"/>
              </w:rPr>
            </w:pPr>
            <w:bookmarkStart w:id="121" w:name="参照建筑照明能耗"/>
            <w:r>
              <w:rPr>
                <w:rFonts w:hint="eastAsia"/>
                <w:lang w:val="en-US"/>
              </w:rPr>
              <w:t>－</w:t>
            </w:r>
            <w:bookmarkEnd w:id="121"/>
          </w:p>
        </w:tc>
        <w:tc>
          <w:tcPr>
            <w:tcW w:w="960" w:type="pct"/>
            <w:vAlign w:val="center"/>
          </w:tcPr>
          <w:p w14:paraId="2DFD81D5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kern w:val="2"/>
                <w:szCs w:val="24"/>
                <w:lang w:val="en-US"/>
              </w:rPr>
              <w:t>－</w:t>
            </w:r>
          </w:p>
        </w:tc>
      </w:tr>
      <w:tr w14:paraId="695FFFB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86" w:type="pct"/>
            <w:gridSpan w:val="2"/>
            <w:shd w:val="clear" w:color="auto" w:fill="E0E0E0"/>
            <w:vAlign w:val="center"/>
          </w:tcPr>
          <w:p w14:paraId="1E96E14B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建筑综合耗电量</w:t>
            </w:r>
          </w:p>
        </w:tc>
        <w:tc>
          <w:tcPr>
            <w:tcW w:w="877" w:type="pct"/>
            <w:vAlign w:val="center"/>
          </w:tcPr>
          <w:p w14:paraId="1D4DAA94">
            <w:pPr>
              <w:ind w:firstLine="0" w:firstLineChars="0"/>
              <w:jc w:val="center"/>
              <w:rPr>
                <w:lang w:val="en-US"/>
              </w:rPr>
            </w:pPr>
            <w:bookmarkStart w:id="122" w:name="供暖空调照明风机能耗"/>
            <w:r>
              <w:rPr>
                <w:rFonts w:hint="eastAsia"/>
                <w:lang w:val="en-US"/>
              </w:rPr>
              <w:t>31.58</w:t>
            </w:r>
            <w:bookmarkEnd w:id="122"/>
          </w:p>
        </w:tc>
        <w:tc>
          <w:tcPr>
            <w:tcW w:w="877" w:type="pct"/>
            <w:vAlign w:val="center"/>
          </w:tcPr>
          <w:p w14:paraId="4795A94F">
            <w:pPr>
              <w:ind w:firstLine="0" w:firstLineChars="0"/>
              <w:jc w:val="center"/>
              <w:rPr>
                <w:lang w:val="en-US"/>
              </w:rPr>
            </w:pPr>
            <w:bookmarkStart w:id="123" w:name="参照建筑供暖空调照明风机能耗"/>
            <w:r>
              <w:rPr>
                <w:rFonts w:hint="eastAsia"/>
                <w:lang w:val="en-US"/>
              </w:rPr>
              <w:t>36.00</w:t>
            </w:r>
            <w:bookmarkEnd w:id="123"/>
          </w:p>
        </w:tc>
        <w:tc>
          <w:tcPr>
            <w:tcW w:w="960" w:type="pct"/>
            <w:vAlign w:val="center"/>
          </w:tcPr>
          <w:p w14:paraId="538D28B8">
            <w:pPr>
              <w:ind w:firstLine="0" w:firstLineChars="0"/>
              <w:jc w:val="center"/>
              <w:rPr>
                <w:lang w:val="en-US"/>
              </w:rPr>
            </w:pPr>
            <w:bookmarkStart w:id="124" w:name="节能率供暖空调照明风机能耗"/>
            <w:r>
              <w:rPr>
                <w:rFonts w:hint="eastAsia"/>
                <w:lang w:val="en-US"/>
              </w:rPr>
              <w:t>12.29%</w:t>
            </w:r>
            <w:bookmarkEnd w:id="124"/>
          </w:p>
        </w:tc>
      </w:tr>
    </w:tbl>
    <w:p w14:paraId="22E13C3D"/>
    <w:p w14:paraId="1E56896C">
      <w:pPr>
        <w:widowControl w:val="0"/>
        <w:jc w:val="both"/>
        <w:rPr>
          <w:color w:val="000000"/>
        </w:rPr>
      </w:pPr>
    </w:p>
    <w:p w14:paraId="26247150">
      <w:pPr>
        <w:pStyle w:val="2"/>
        <w:widowControl w:val="0"/>
        <w:jc w:val="both"/>
        <w:rPr>
          <w:color w:val="000000"/>
        </w:rPr>
      </w:pPr>
      <w:bookmarkStart w:id="125" w:name="_Toc15867"/>
      <w:r>
        <w:rPr>
          <w:color w:val="000000"/>
        </w:rPr>
        <w:t>绿色建筑性能评估得分</w:t>
      </w:r>
      <w:bookmarkEnd w:id="125"/>
    </w:p>
    <w:tbl>
      <w:tblPr>
        <w:tblStyle w:val="19"/>
        <w:tblW w:w="9338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70"/>
        <w:gridCol w:w="5670"/>
        <w:gridCol w:w="992"/>
        <w:gridCol w:w="706"/>
      </w:tblGrid>
      <w:tr w14:paraId="0452C01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70" w:type="dxa"/>
            <w:shd w:val="clear" w:color="auto" w:fill="E6E6E6"/>
            <w:vAlign w:val="center"/>
          </w:tcPr>
          <w:p w14:paraId="218768E3">
            <w:pPr>
              <w:jc w:val="center"/>
            </w:pPr>
            <w:r>
              <w:rPr>
                <w:rFonts w:hint="eastAsia"/>
              </w:rPr>
              <w:t>标准</w:t>
            </w:r>
            <w:r>
              <w:t>条文</w:t>
            </w:r>
          </w:p>
        </w:tc>
        <w:tc>
          <w:tcPr>
            <w:tcW w:w="5670" w:type="dxa"/>
            <w:shd w:val="clear" w:color="auto" w:fill="E6E6E6"/>
            <w:vAlign w:val="center"/>
          </w:tcPr>
          <w:p w14:paraId="48819B73">
            <w:pPr>
              <w:jc w:val="center"/>
            </w:pPr>
            <w:r>
              <w:rPr>
                <w:rFonts w:hint="eastAsia"/>
              </w:rPr>
              <w:t>得分</w:t>
            </w:r>
            <w:r>
              <w:t>评价</w:t>
            </w:r>
          </w:p>
        </w:tc>
        <w:tc>
          <w:tcPr>
            <w:tcW w:w="992" w:type="dxa"/>
            <w:shd w:val="clear" w:color="auto" w:fill="E6E6E6"/>
            <w:vAlign w:val="center"/>
          </w:tcPr>
          <w:p w14:paraId="7E3ED7B0">
            <w:pPr>
              <w:jc w:val="center"/>
            </w:pPr>
            <w:r>
              <w:rPr>
                <w:rFonts w:hint="eastAsia"/>
              </w:rPr>
              <w:t>节能率</w:t>
            </w:r>
          </w:p>
        </w:tc>
        <w:tc>
          <w:tcPr>
            <w:tcW w:w="706" w:type="dxa"/>
            <w:shd w:val="clear" w:color="auto" w:fill="E6E6E6"/>
            <w:vAlign w:val="center"/>
          </w:tcPr>
          <w:p w14:paraId="5F53A14C">
            <w:pPr>
              <w:jc w:val="center"/>
            </w:pPr>
            <w:r>
              <w:t>得分</w:t>
            </w:r>
          </w:p>
        </w:tc>
      </w:tr>
      <w:tr w14:paraId="6E5D443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70" w:type="dxa"/>
            <w:vAlign w:val="center"/>
          </w:tcPr>
          <w:p w14:paraId="38AAB35F">
            <w:r>
              <w:t xml:space="preserve">7.2.8 </w:t>
            </w:r>
            <w:r>
              <w:rPr>
                <w:rFonts w:hint="eastAsia"/>
              </w:rPr>
              <w:t>采取措施降低建筑能耗</w:t>
            </w:r>
          </w:p>
        </w:tc>
        <w:tc>
          <w:tcPr>
            <w:tcW w:w="5670" w:type="dxa"/>
            <w:vAlign w:val="center"/>
          </w:tcPr>
          <w:p w14:paraId="464BBC68">
            <w:r>
              <w:rPr>
                <w:rFonts w:hint="eastAsia"/>
                <w:sz w:val="23"/>
                <w:szCs w:val="23"/>
              </w:rPr>
              <w:t>建筑设计能耗相比现行强制性工程建设规范《建筑节能与可再生能源利用通用规范》</w:t>
            </w:r>
            <w:r>
              <w:rPr>
                <w:sz w:val="23"/>
                <w:szCs w:val="23"/>
              </w:rPr>
              <w:t>GB 55015</w:t>
            </w:r>
            <w:r>
              <w:rPr>
                <w:rFonts w:hint="eastAsia"/>
                <w:sz w:val="23"/>
                <w:szCs w:val="23"/>
              </w:rPr>
              <w:t>降低</w:t>
            </w:r>
            <w:r>
              <w:rPr>
                <w:sz w:val="23"/>
                <w:szCs w:val="23"/>
              </w:rPr>
              <w:t>5%</w:t>
            </w:r>
            <w:r>
              <w:rPr>
                <w:rFonts w:hint="eastAsia"/>
                <w:sz w:val="23"/>
                <w:szCs w:val="23"/>
              </w:rPr>
              <w:t>，得</w:t>
            </w:r>
            <w:r>
              <w:rPr>
                <w:sz w:val="23"/>
                <w:szCs w:val="23"/>
              </w:rPr>
              <w:t>6</w:t>
            </w:r>
            <w:r>
              <w:rPr>
                <w:rFonts w:hint="eastAsia"/>
                <w:sz w:val="23"/>
                <w:szCs w:val="23"/>
              </w:rPr>
              <w:t>分；降低</w:t>
            </w:r>
            <w:r>
              <w:rPr>
                <w:sz w:val="23"/>
                <w:szCs w:val="23"/>
              </w:rPr>
              <w:t>10%</w:t>
            </w:r>
            <w:r>
              <w:rPr>
                <w:rFonts w:hint="eastAsia"/>
                <w:sz w:val="23"/>
                <w:szCs w:val="23"/>
              </w:rPr>
              <w:t>，得</w:t>
            </w:r>
            <w:r>
              <w:rPr>
                <w:sz w:val="23"/>
                <w:szCs w:val="23"/>
              </w:rPr>
              <w:t>8</w:t>
            </w:r>
            <w:r>
              <w:rPr>
                <w:rFonts w:hint="eastAsia"/>
                <w:sz w:val="23"/>
                <w:szCs w:val="23"/>
              </w:rPr>
              <w:t>分；降低</w:t>
            </w:r>
            <w:r>
              <w:rPr>
                <w:sz w:val="23"/>
                <w:szCs w:val="23"/>
              </w:rPr>
              <w:t>15%</w:t>
            </w:r>
            <w:r>
              <w:rPr>
                <w:rFonts w:hint="eastAsia"/>
                <w:sz w:val="23"/>
                <w:szCs w:val="23"/>
              </w:rPr>
              <w:t>，得</w:t>
            </w:r>
            <w:r>
              <w:rPr>
                <w:sz w:val="23"/>
                <w:szCs w:val="23"/>
              </w:rPr>
              <w:t>10</w:t>
            </w:r>
            <w:r>
              <w:rPr>
                <w:rFonts w:hint="eastAsia"/>
                <w:sz w:val="23"/>
                <w:szCs w:val="23"/>
              </w:rPr>
              <w:t>分</w:t>
            </w:r>
            <w:r>
              <w:rPr>
                <w:rFonts w:hint="eastAsia"/>
              </w:rPr>
              <w:t>。</w:t>
            </w:r>
          </w:p>
        </w:tc>
        <w:tc>
          <w:tcPr>
            <w:tcW w:w="992" w:type="dxa"/>
            <w:vAlign w:val="center"/>
          </w:tcPr>
          <w:p w14:paraId="2E6D8BD2">
            <w:bookmarkStart w:id="126" w:name="节能率计算目标"/>
            <w:r>
              <w:t>12.29%</w:t>
            </w:r>
            <w:bookmarkEnd w:id="126"/>
          </w:p>
        </w:tc>
        <w:tc>
          <w:tcPr>
            <w:tcW w:w="706" w:type="dxa"/>
            <w:vAlign w:val="center"/>
          </w:tcPr>
          <w:p w14:paraId="1DA3F727">
            <w:bookmarkStart w:id="127" w:name="得分计算目标"/>
            <w:r>
              <w:t>8</w:t>
            </w:r>
            <w:bookmarkEnd w:id="127"/>
          </w:p>
        </w:tc>
      </w:tr>
      <w:tr w14:paraId="5899C96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70" w:type="dxa"/>
            <w:shd w:val="clear" w:color="auto" w:fill="E7E6E6" w:themeFill="background2"/>
            <w:vAlign w:val="center"/>
          </w:tcPr>
          <w:p w14:paraId="1462D4E5">
            <w:r>
              <w:rPr>
                <w:rFonts w:hint="eastAsia"/>
              </w:rPr>
              <w:t>标准</w:t>
            </w:r>
            <w:r>
              <w:t>依据</w:t>
            </w:r>
          </w:p>
        </w:tc>
        <w:tc>
          <w:tcPr>
            <w:tcW w:w="7368" w:type="dxa"/>
            <w:gridSpan w:val="3"/>
            <w:vAlign w:val="center"/>
          </w:tcPr>
          <w:p w14:paraId="04F36A8A">
            <w:r>
              <w:rPr>
                <w:rFonts w:hint="eastAsia"/>
              </w:rPr>
              <w:t>《绿色建筑评价标准》GB/T 50378-2019（2024年版）</w:t>
            </w:r>
          </w:p>
        </w:tc>
      </w:tr>
    </w:tbl>
    <w:p w14:paraId="52B97F23"/>
    <w:p w14:paraId="357AE44B">
      <w:pPr>
        <w:widowControl w:val="0"/>
        <w:jc w:val="both"/>
        <w:rPr>
          <w:color w:val="000000"/>
        </w:rPr>
      </w:pPr>
    </w:p>
    <w:p w14:paraId="3B8A5FD9">
      <w:pPr>
        <w:widowControl w:val="0"/>
        <w:jc w:val="center"/>
        <w:rPr>
          <w:color w:val="000000"/>
        </w:rPr>
      </w:pPr>
      <w:r>
        <w:drawing>
          <wp:inline distT="0" distB="0" distL="0" distR="0">
            <wp:extent cx="4429125" cy="3448050"/>
            <wp:effectExtent l="0" t="0" r="0" b="0"/>
            <wp:docPr id="62" name="图片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图片 62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4429590" cy="34484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F25A38">
      <w:pPr>
        <w:sectPr>
          <w:pgSz w:w="11906" w:h="16838"/>
          <w:pgMar w:top="1440" w:right="1418" w:bottom="1440" w:left="1418" w:header="851" w:footer="992" w:gutter="0"/>
          <w:cols w:space="425" w:num="1"/>
          <w:docGrid w:type="lines" w:linePitch="312" w:charSpace="0"/>
        </w:sectPr>
      </w:pPr>
    </w:p>
    <w:p w14:paraId="7B1EC268">
      <w:pPr>
        <w:pStyle w:val="2"/>
        <w:widowControl w:val="0"/>
        <w:jc w:val="both"/>
        <w:rPr>
          <w:color w:val="000000"/>
        </w:rPr>
      </w:pPr>
      <w:bookmarkStart w:id="128" w:name="_Toc27698"/>
      <w:r>
        <w:rPr>
          <w:color w:val="000000"/>
        </w:rPr>
        <w:t>附录</w:t>
      </w:r>
      <w:bookmarkEnd w:id="128"/>
    </w:p>
    <w:p w14:paraId="579279FD">
      <w:pPr>
        <w:pStyle w:val="4"/>
        <w:widowControl w:val="0"/>
        <w:jc w:val="both"/>
        <w:rPr>
          <w:color w:val="000000"/>
        </w:rPr>
      </w:pPr>
      <w:bookmarkStart w:id="129" w:name="_Toc17266"/>
      <w:r>
        <w:rPr>
          <w:color w:val="000000"/>
        </w:rPr>
        <w:t>工作日/节假日人员逐时在室率(%)</w:t>
      </w:r>
      <w:bookmarkEnd w:id="129"/>
    </w:p>
    <w:p w14:paraId="78A21848"/>
    <w:tbl>
      <w:tblPr>
        <w:tblStyle w:val="19"/>
        <w:tblW w:w="10686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57" w:type="dxa"/>
          <w:bottom w:w="0" w:type="dxa"/>
          <w:right w:w="0" w:type="dxa"/>
        </w:tblCellMar>
      </w:tblPr>
      <w:tblGrid>
        <w:gridCol w:w="1045"/>
        <w:gridCol w:w="401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</w:tblGrid>
      <w:tr w14:paraId="38D7886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shd w:val="clear" w:color="auto" w:fill="E0E0E0"/>
          </w:tcPr>
          <w:p w14:paraId="7C8CF01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rFonts w:hint="eastAsia"/>
                <w:sz w:val="18"/>
                <w:szCs w:val="18"/>
                <w:lang w:val="en-US"/>
              </w:rPr>
              <w:t>房间类型</w:t>
            </w:r>
          </w:p>
        </w:tc>
        <w:tc>
          <w:tcPr>
            <w:tcW w:w="401" w:type="dxa"/>
            <w:shd w:val="clear" w:color="auto" w:fill="E0E0E0"/>
          </w:tcPr>
          <w:p w14:paraId="5DA7946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shd w:val="clear" w:color="auto" w:fill="E0E0E0"/>
          </w:tcPr>
          <w:p w14:paraId="135E928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402" w:type="dxa"/>
            <w:shd w:val="clear" w:color="auto" w:fill="E0E0E0"/>
          </w:tcPr>
          <w:p w14:paraId="3D330CA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401" w:type="dxa"/>
            <w:shd w:val="clear" w:color="auto" w:fill="E0E0E0"/>
          </w:tcPr>
          <w:p w14:paraId="11AFAC4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402" w:type="dxa"/>
            <w:shd w:val="clear" w:color="auto" w:fill="E0E0E0"/>
          </w:tcPr>
          <w:p w14:paraId="06D8EF8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shd w:val="clear" w:color="auto" w:fill="E0E0E0"/>
          </w:tcPr>
          <w:p w14:paraId="20C5845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401" w:type="dxa"/>
            <w:shd w:val="clear" w:color="auto" w:fill="E0E0E0"/>
          </w:tcPr>
          <w:p w14:paraId="558F947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</w:t>
            </w:r>
          </w:p>
        </w:tc>
        <w:tc>
          <w:tcPr>
            <w:tcW w:w="402" w:type="dxa"/>
            <w:shd w:val="clear" w:color="auto" w:fill="E0E0E0"/>
          </w:tcPr>
          <w:p w14:paraId="1AD4514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402" w:type="dxa"/>
            <w:shd w:val="clear" w:color="auto" w:fill="E0E0E0"/>
          </w:tcPr>
          <w:p w14:paraId="6C06D0B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</w:t>
            </w:r>
          </w:p>
        </w:tc>
        <w:tc>
          <w:tcPr>
            <w:tcW w:w="402" w:type="dxa"/>
            <w:shd w:val="clear" w:color="auto" w:fill="E0E0E0"/>
          </w:tcPr>
          <w:p w14:paraId="6B3ED48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shd w:val="clear" w:color="auto" w:fill="E0E0E0"/>
          </w:tcPr>
          <w:p w14:paraId="3F71CB1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11</w:t>
            </w:r>
          </w:p>
        </w:tc>
        <w:tc>
          <w:tcPr>
            <w:tcW w:w="402" w:type="dxa"/>
            <w:shd w:val="clear" w:color="auto" w:fill="E0E0E0"/>
          </w:tcPr>
          <w:p w14:paraId="2BA4C36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shd w:val="clear" w:color="auto" w:fill="E0E0E0"/>
          </w:tcPr>
          <w:p w14:paraId="0A167FA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</w:t>
            </w:r>
          </w:p>
        </w:tc>
        <w:tc>
          <w:tcPr>
            <w:tcW w:w="401" w:type="dxa"/>
            <w:shd w:val="clear" w:color="auto" w:fill="E0E0E0"/>
          </w:tcPr>
          <w:p w14:paraId="6A59F09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402" w:type="dxa"/>
            <w:shd w:val="clear" w:color="auto" w:fill="E0E0E0"/>
          </w:tcPr>
          <w:p w14:paraId="256DFE9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15</w:t>
            </w:r>
          </w:p>
        </w:tc>
        <w:tc>
          <w:tcPr>
            <w:tcW w:w="402" w:type="dxa"/>
            <w:shd w:val="clear" w:color="auto" w:fill="E0E0E0"/>
          </w:tcPr>
          <w:p w14:paraId="14CB131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402" w:type="dxa"/>
            <w:shd w:val="clear" w:color="auto" w:fill="E0E0E0"/>
          </w:tcPr>
          <w:p w14:paraId="5FA36B5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17</w:t>
            </w:r>
          </w:p>
        </w:tc>
        <w:tc>
          <w:tcPr>
            <w:tcW w:w="401" w:type="dxa"/>
            <w:shd w:val="clear" w:color="auto" w:fill="E0E0E0"/>
          </w:tcPr>
          <w:p w14:paraId="55954B1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shd w:val="clear" w:color="auto" w:fill="E0E0E0"/>
          </w:tcPr>
          <w:p w14:paraId="2788441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19</w:t>
            </w:r>
          </w:p>
        </w:tc>
        <w:tc>
          <w:tcPr>
            <w:tcW w:w="402" w:type="dxa"/>
            <w:shd w:val="clear" w:color="auto" w:fill="E0E0E0"/>
          </w:tcPr>
          <w:p w14:paraId="3B4DC50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shd w:val="clear" w:color="auto" w:fill="E0E0E0"/>
          </w:tcPr>
          <w:p w14:paraId="3F53527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21</w:t>
            </w:r>
          </w:p>
        </w:tc>
        <w:tc>
          <w:tcPr>
            <w:tcW w:w="402" w:type="dxa"/>
            <w:shd w:val="clear" w:color="auto" w:fill="E0E0E0"/>
          </w:tcPr>
          <w:p w14:paraId="193B2AE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22</w:t>
            </w:r>
          </w:p>
        </w:tc>
        <w:tc>
          <w:tcPr>
            <w:tcW w:w="402" w:type="dxa"/>
            <w:shd w:val="clear" w:color="auto" w:fill="E0E0E0"/>
          </w:tcPr>
          <w:p w14:paraId="222FA6C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shd w:val="clear" w:color="auto" w:fill="E0E0E0"/>
          </w:tcPr>
          <w:p w14:paraId="29D0CDF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24</w:t>
            </w:r>
          </w:p>
        </w:tc>
      </w:tr>
      <w:tr w14:paraId="71A6C22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vAlign w:val="center"/>
          </w:tcPr>
          <w:p w14:paraId="0B4D754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宾馆-办公室-1</w:t>
            </w:r>
          </w:p>
        </w:tc>
        <w:tc>
          <w:tcPr>
            <w:tcW w:w="401" w:type="dxa"/>
            <w:vAlign w:val="center"/>
          </w:tcPr>
          <w:p w14:paraId="3EA771C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0A60322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296A1C8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1" w:type="dxa"/>
            <w:vAlign w:val="center"/>
          </w:tcPr>
          <w:p w14:paraId="51C047E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131D96A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5020459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1" w:type="dxa"/>
            <w:vAlign w:val="center"/>
          </w:tcPr>
          <w:p w14:paraId="147D9DE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05416F6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3E00515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36E4186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1" w:type="dxa"/>
            <w:vAlign w:val="center"/>
          </w:tcPr>
          <w:p w14:paraId="61A6229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7973EB0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53EC4E3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1" w:type="dxa"/>
            <w:vAlign w:val="center"/>
          </w:tcPr>
          <w:p w14:paraId="3938EBB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74D093C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2622F24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78F928D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1" w:type="dxa"/>
            <w:vAlign w:val="center"/>
          </w:tcPr>
          <w:p w14:paraId="2035056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0DFF631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6FBE0BE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1" w:type="dxa"/>
            <w:vAlign w:val="center"/>
          </w:tcPr>
          <w:p w14:paraId="3A65A67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274673A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2B17220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3B5F7A6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</w:tr>
      <w:tr w14:paraId="46C2E3E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vAlign w:val="center"/>
          </w:tcPr>
          <w:p w14:paraId="5E1692F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26F1D7D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4C7962E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0298E03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1" w:type="dxa"/>
            <w:vAlign w:val="center"/>
          </w:tcPr>
          <w:p w14:paraId="03A2DFA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4593625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5945C04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1" w:type="dxa"/>
            <w:vAlign w:val="center"/>
          </w:tcPr>
          <w:p w14:paraId="495A19A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1807736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6108B4C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6C5429C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1" w:type="dxa"/>
            <w:vAlign w:val="center"/>
          </w:tcPr>
          <w:p w14:paraId="5D931FB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5559156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3160A07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1" w:type="dxa"/>
            <w:vAlign w:val="center"/>
          </w:tcPr>
          <w:p w14:paraId="5465B6D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4B22934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102B360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2CFBDCE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1" w:type="dxa"/>
            <w:vAlign w:val="center"/>
          </w:tcPr>
          <w:p w14:paraId="162E8EC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764F1C1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55823DA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1" w:type="dxa"/>
            <w:vAlign w:val="center"/>
          </w:tcPr>
          <w:p w14:paraId="1DD78BA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0F69AA6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6DCAB66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4847B5D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</w:tr>
      <w:tr w14:paraId="1588038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vAlign w:val="center"/>
          </w:tcPr>
          <w:p w14:paraId="27211DC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宾馆-卫生间-1</w:t>
            </w:r>
          </w:p>
        </w:tc>
        <w:tc>
          <w:tcPr>
            <w:tcW w:w="401" w:type="dxa"/>
            <w:vAlign w:val="center"/>
          </w:tcPr>
          <w:p w14:paraId="63B642C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3FDBFFB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16F00A9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1" w:type="dxa"/>
            <w:vAlign w:val="center"/>
          </w:tcPr>
          <w:p w14:paraId="76E19C4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6AE70FD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539E1A7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1" w:type="dxa"/>
            <w:vAlign w:val="center"/>
          </w:tcPr>
          <w:p w14:paraId="20F2E71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2979A2E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221C78D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1C27E92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1" w:type="dxa"/>
            <w:vAlign w:val="center"/>
          </w:tcPr>
          <w:p w14:paraId="02150F2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2BE446A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42D3BA7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1" w:type="dxa"/>
            <w:vAlign w:val="center"/>
          </w:tcPr>
          <w:p w14:paraId="0C038AE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3886BA3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71CCE4F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6E233D3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1" w:type="dxa"/>
            <w:vAlign w:val="center"/>
          </w:tcPr>
          <w:p w14:paraId="446013D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2A38067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563BE66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1" w:type="dxa"/>
            <w:vAlign w:val="center"/>
          </w:tcPr>
          <w:p w14:paraId="70F52D8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175F255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5EAEEAE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4B7BFEB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</w:tr>
      <w:tr w14:paraId="24B21A4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vAlign w:val="center"/>
          </w:tcPr>
          <w:p w14:paraId="2E649F4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41C9D3A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021CB52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0DA91A5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1" w:type="dxa"/>
            <w:vAlign w:val="center"/>
          </w:tcPr>
          <w:p w14:paraId="168C4A5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59507E9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2858BD7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1" w:type="dxa"/>
            <w:vAlign w:val="center"/>
          </w:tcPr>
          <w:p w14:paraId="7C1EEA7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50D6C2D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630F77E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7BA75D3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1" w:type="dxa"/>
            <w:vAlign w:val="center"/>
          </w:tcPr>
          <w:p w14:paraId="419B034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6AC3993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421D88E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1" w:type="dxa"/>
            <w:vAlign w:val="center"/>
          </w:tcPr>
          <w:p w14:paraId="1AE61D6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3BE6148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629DA69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73A42F2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1" w:type="dxa"/>
            <w:vAlign w:val="center"/>
          </w:tcPr>
          <w:p w14:paraId="319CB1D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5848203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486E04A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1" w:type="dxa"/>
            <w:vAlign w:val="center"/>
          </w:tcPr>
          <w:p w14:paraId="36D8500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3EE75AD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098E221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7D97782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</w:tr>
      <w:tr w14:paraId="113A9AA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vAlign w:val="center"/>
          </w:tcPr>
          <w:p w14:paraId="725034F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宾馆-厨房-1</w:t>
            </w:r>
          </w:p>
        </w:tc>
        <w:tc>
          <w:tcPr>
            <w:tcW w:w="401" w:type="dxa"/>
            <w:vAlign w:val="center"/>
          </w:tcPr>
          <w:p w14:paraId="5739ED7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6399191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4E71092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1" w:type="dxa"/>
            <w:vAlign w:val="center"/>
          </w:tcPr>
          <w:p w14:paraId="3BF2A99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4B991E6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6493352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1" w:type="dxa"/>
            <w:vAlign w:val="center"/>
          </w:tcPr>
          <w:p w14:paraId="7C55BCD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4282E45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2186BD8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460DC02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1" w:type="dxa"/>
            <w:vAlign w:val="center"/>
          </w:tcPr>
          <w:p w14:paraId="4D6DE3F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6ABB7A0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433A8F5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1" w:type="dxa"/>
            <w:vAlign w:val="center"/>
          </w:tcPr>
          <w:p w14:paraId="1E3AC76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1E3A63F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2C00911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56F7AA0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1" w:type="dxa"/>
            <w:vAlign w:val="center"/>
          </w:tcPr>
          <w:p w14:paraId="33D6855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68288E3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761D323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1" w:type="dxa"/>
            <w:vAlign w:val="center"/>
          </w:tcPr>
          <w:p w14:paraId="1E44965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2E05AFE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6A1DF44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6A96249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</w:tr>
      <w:tr w14:paraId="186C741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vAlign w:val="center"/>
          </w:tcPr>
          <w:p w14:paraId="0AD7FBF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0FD5BC2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3F8D364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5D0DE48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1" w:type="dxa"/>
            <w:vAlign w:val="center"/>
          </w:tcPr>
          <w:p w14:paraId="47BD242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132763B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59CCD26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1" w:type="dxa"/>
            <w:vAlign w:val="center"/>
          </w:tcPr>
          <w:p w14:paraId="79F7CA5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4473521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2A70307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2CE4729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1" w:type="dxa"/>
            <w:vAlign w:val="center"/>
          </w:tcPr>
          <w:p w14:paraId="082E510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53F7098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6B7D2C5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1" w:type="dxa"/>
            <w:vAlign w:val="center"/>
          </w:tcPr>
          <w:p w14:paraId="7728A66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5C3C020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18CF51D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63C9A93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1" w:type="dxa"/>
            <w:vAlign w:val="center"/>
          </w:tcPr>
          <w:p w14:paraId="141EF08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468144E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5498819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1" w:type="dxa"/>
            <w:vAlign w:val="center"/>
          </w:tcPr>
          <w:p w14:paraId="5168A33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535F63D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03FBD15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59FE35F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</w:tr>
      <w:tr w14:paraId="1E3E9A6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vAlign w:val="center"/>
          </w:tcPr>
          <w:p w14:paraId="635284E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宾馆-多功能大厅</w:t>
            </w:r>
          </w:p>
        </w:tc>
        <w:tc>
          <w:tcPr>
            <w:tcW w:w="401" w:type="dxa"/>
            <w:vAlign w:val="center"/>
          </w:tcPr>
          <w:p w14:paraId="4C6CED4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79931F9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29CA225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1" w:type="dxa"/>
            <w:vAlign w:val="center"/>
          </w:tcPr>
          <w:p w14:paraId="3854D09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07B58E1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76F1DDB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1" w:type="dxa"/>
            <w:vAlign w:val="center"/>
          </w:tcPr>
          <w:p w14:paraId="5844F75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30EA4F4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3C3B961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573D053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1" w:type="dxa"/>
            <w:vAlign w:val="center"/>
          </w:tcPr>
          <w:p w14:paraId="2944DDF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5581701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1BF5CF2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1" w:type="dxa"/>
            <w:vAlign w:val="center"/>
          </w:tcPr>
          <w:p w14:paraId="6DA01BC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7E65AAE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007B341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62EF184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1" w:type="dxa"/>
            <w:vAlign w:val="center"/>
          </w:tcPr>
          <w:p w14:paraId="115A1FA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2484082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45BCEE4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1" w:type="dxa"/>
            <w:vAlign w:val="center"/>
          </w:tcPr>
          <w:p w14:paraId="6E815CD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5BF85F2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7690B6D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323F5F6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</w:tr>
      <w:tr w14:paraId="3DCD86D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vAlign w:val="center"/>
          </w:tcPr>
          <w:p w14:paraId="6C77206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49B94CA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574FE97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4552F78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1" w:type="dxa"/>
            <w:vAlign w:val="center"/>
          </w:tcPr>
          <w:p w14:paraId="4962651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518B1DB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5AAF330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1" w:type="dxa"/>
            <w:vAlign w:val="center"/>
          </w:tcPr>
          <w:p w14:paraId="16064A4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3E5CB54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75905DE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28E2E6B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1" w:type="dxa"/>
            <w:vAlign w:val="center"/>
          </w:tcPr>
          <w:p w14:paraId="7F0793F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3093205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0C7FB50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1" w:type="dxa"/>
            <w:vAlign w:val="center"/>
          </w:tcPr>
          <w:p w14:paraId="7C49F9A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3E125B6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7D032F2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4DD4AFA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1" w:type="dxa"/>
            <w:vAlign w:val="center"/>
          </w:tcPr>
          <w:p w14:paraId="44152B3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533923C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2774D02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1" w:type="dxa"/>
            <w:vAlign w:val="center"/>
          </w:tcPr>
          <w:p w14:paraId="045A951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219B130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58D9961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70A5DA9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</w:tr>
      <w:tr w14:paraId="68AB854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vAlign w:val="center"/>
          </w:tcPr>
          <w:p w14:paraId="00B000B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宾馆-大厅-1</w:t>
            </w:r>
          </w:p>
        </w:tc>
        <w:tc>
          <w:tcPr>
            <w:tcW w:w="401" w:type="dxa"/>
            <w:vAlign w:val="center"/>
          </w:tcPr>
          <w:p w14:paraId="0F930B8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5DB3EDD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615A232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1" w:type="dxa"/>
            <w:vAlign w:val="center"/>
          </w:tcPr>
          <w:p w14:paraId="0D9E1F0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6B5B66C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0765859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1" w:type="dxa"/>
            <w:vAlign w:val="center"/>
          </w:tcPr>
          <w:p w14:paraId="54D98D9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377ECFA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6B4AB01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664ED67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1" w:type="dxa"/>
            <w:vAlign w:val="center"/>
          </w:tcPr>
          <w:p w14:paraId="798614E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22A0E7F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4FFDD1B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1" w:type="dxa"/>
            <w:vAlign w:val="center"/>
          </w:tcPr>
          <w:p w14:paraId="757DD87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077E56F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2AB0018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3C08ABE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1" w:type="dxa"/>
            <w:vAlign w:val="center"/>
          </w:tcPr>
          <w:p w14:paraId="2198640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2CD6A98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10A811A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1" w:type="dxa"/>
            <w:vAlign w:val="center"/>
          </w:tcPr>
          <w:p w14:paraId="0A86BF1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55C7777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5214CB4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77B7ABA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</w:tr>
      <w:tr w14:paraId="5A09FBA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vAlign w:val="center"/>
          </w:tcPr>
          <w:p w14:paraId="795D882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2CBE6C9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53E57D4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7490D32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1" w:type="dxa"/>
            <w:vAlign w:val="center"/>
          </w:tcPr>
          <w:p w14:paraId="12751DD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3AC1604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109983E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1" w:type="dxa"/>
            <w:vAlign w:val="center"/>
          </w:tcPr>
          <w:p w14:paraId="43D1849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57DFAE6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646E04E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2F1D845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1" w:type="dxa"/>
            <w:vAlign w:val="center"/>
          </w:tcPr>
          <w:p w14:paraId="109D4BD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691314F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6C930A7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1" w:type="dxa"/>
            <w:vAlign w:val="center"/>
          </w:tcPr>
          <w:p w14:paraId="149B5D9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2544D84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1B3C292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24881FF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1" w:type="dxa"/>
            <w:vAlign w:val="center"/>
          </w:tcPr>
          <w:p w14:paraId="6E4C0DD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72A6B61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2E48EFB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1" w:type="dxa"/>
            <w:vAlign w:val="center"/>
          </w:tcPr>
          <w:p w14:paraId="09ACDEA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5C6BD6F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7CD23B1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35A56C5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</w:tr>
      <w:tr w14:paraId="61C8B8B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vAlign w:val="center"/>
          </w:tcPr>
          <w:p w14:paraId="6D38C24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宾馆-客房</w:t>
            </w:r>
          </w:p>
        </w:tc>
        <w:tc>
          <w:tcPr>
            <w:tcW w:w="401" w:type="dxa"/>
            <w:vAlign w:val="center"/>
          </w:tcPr>
          <w:p w14:paraId="4F7C81C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3AA7E74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20EF808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1" w:type="dxa"/>
            <w:vAlign w:val="center"/>
          </w:tcPr>
          <w:p w14:paraId="3ADADC7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7E51DA6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08036F9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1" w:type="dxa"/>
            <w:vAlign w:val="center"/>
          </w:tcPr>
          <w:p w14:paraId="10BE70B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20FB301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3A5C8FB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716AFEA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1" w:type="dxa"/>
            <w:vAlign w:val="center"/>
          </w:tcPr>
          <w:p w14:paraId="7BF552E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20525C1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57FE285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1" w:type="dxa"/>
            <w:vAlign w:val="center"/>
          </w:tcPr>
          <w:p w14:paraId="32727DD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4C7B018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7F1ABC9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0A8B5FF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1" w:type="dxa"/>
            <w:vAlign w:val="center"/>
          </w:tcPr>
          <w:p w14:paraId="59F0A9E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61282B3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348F59F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1" w:type="dxa"/>
            <w:vAlign w:val="center"/>
          </w:tcPr>
          <w:p w14:paraId="207D97B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1306FA6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38D8555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3069D0B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</w:tr>
      <w:tr w14:paraId="2ADF889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vAlign w:val="center"/>
          </w:tcPr>
          <w:p w14:paraId="589EC1D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068CAD3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21242E4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05D43E2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1" w:type="dxa"/>
            <w:vAlign w:val="center"/>
          </w:tcPr>
          <w:p w14:paraId="4D22752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3431111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48961CE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1" w:type="dxa"/>
            <w:vAlign w:val="center"/>
          </w:tcPr>
          <w:p w14:paraId="1950C5B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72F760E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01D4515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62AF042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1" w:type="dxa"/>
            <w:vAlign w:val="center"/>
          </w:tcPr>
          <w:p w14:paraId="7396E68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5309B76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633E880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1" w:type="dxa"/>
            <w:vAlign w:val="center"/>
          </w:tcPr>
          <w:p w14:paraId="46F763F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5D304DB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21C4FD7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6506D5A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1" w:type="dxa"/>
            <w:vAlign w:val="center"/>
          </w:tcPr>
          <w:p w14:paraId="1B72A4A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4CED860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54A1A13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1" w:type="dxa"/>
            <w:vAlign w:val="center"/>
          </w:tcPr>
          <w:p w14:paraId="3FB57D1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0334CCB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26515C6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0EE8A67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</w:tr>
      <w:tr w14:paraId="3D6268F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vAlign w:val="center"/>
          </w:tcPr>
          <w:p w14:paraId="02FCCA8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宾馆-库房-1</w:t>
            </w:r>
          </w:p>
        </w:tc>
        <w:tc>
          <w:tcPr>
            <w:tcW w:w="401" w:type="dxa"/>
            <w:vAlign w:val="center"/>
          </w:tcPr>
          <w:p w14:paraId="12CE32A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6F2591A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5657B9E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1" w:type="dxa"/>
            <w:vAlign w:val="center"/>
          </w:tcPr>
          <w:p w14:paraId="59CEA3A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5FEDA41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01EBE8C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1" w:type="dxa"/>
            <w:vAlign w:val="center"/>
          </w:tcPr>
          <w:p w14:paraId="1293499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7F2E47A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152539A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742FA9D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1" w:type="dxa"/>
            <w:vAlign w:val="center"/>
          </w:tcPr>
          <w:p w14:paraId="409E191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37EFB39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6B23FDF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1" w:type="dxa"/>
            <w:vAlign w:val="center"/>
          </w:tcPr>
          <w:p w14:paraId="0831558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71F3DCD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7A08290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7B2CFF5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1" w:type="dxa"/>
            <w:vAlign w:val="center"/>
          </w:tcPr>
          <w:p w14:paraId="78919E4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2B473D4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2B4D5D6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1" w:type="dxa"/>
            <w:vAlign w:val="center"/>
          </w:tcPr>
          <w:p w14:paraId="56CB2C5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7B688D3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69ABAE8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7865304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</w:tr>
      <w:tr w14:paraId="7621D08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vAlign w:val="center"/>
          </w:tcPr>
          <w:p w14:paraId="425FD58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5F97049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5AFE6BC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303A94B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1" w:type="dxa"/>
            <w:vAlign w:val="center"/>
          </w:tcPr>
          <w:p w14:paraId="0764062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65E1E2B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0AB34EA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1" w:type="dxa"/>
            <w:vAlign w:val="center"/>
          </w:tcPr>
          <w:p w14:paraId="588F0BD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3B98B8E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66018CD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4DEA41B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1" w:type="dxa"/>
            <w:vAlign w:val="center"/>
          </w:tcPr>
          <w:p w14:paraId="1F5BB9C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53FB5D0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68BE231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1" w:type="dxa"/>
            <w:vAlign w:val="center"/>
          </w:tcPr>
          <w:p w14:paraId="4145FA2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4CA2E3E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3AABDCF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7C49C74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1" w:type="dxa"/>
            <w:vAlign w:val="center"/>
          </w:tcPr>
          <w:p w14:paraId="77AEC5C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41BC925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679EAFF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1" w:type="dxa"/>
            <w:vAlign w:val="center"/>
          </w:tcPr>
          <w:p w14:paraId="22A7FDB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50B332E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1113C34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005026C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</w:tr>
      <w:tr w14:paraId="169FA94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vAlign w:val="center"/>
          </w:tcPr>
          <w:p w14:paraId="6125AEA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宾馆-楼梯间-1</w:t>
            </w:r>
          </w:p>
        </w:tc>
        <w:tc>
          <w:tcPr>
            <w:tcW w:w="401" w:type="dxa"/>
            <w:vAlign w:val="center"/>
          </w:tcPr>
          <w:p w14:paraId="26B8A41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65DC87C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6612C83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1" w:type="dxa"/>
            <w:vAlign w:val="center"/>
          </w:tcPr>
          <w:p w14:paraId="05B8759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26EF9F6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46514CA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1" w:type="dxa"/>
            <w:vAlign w:val="center"/>
          </w:tcPr>
          <w:p w14:paraId="536B2AD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69D1A84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78FC239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08D0E6D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1" w:type="dxa"/>
            <w:vAlign w:val="center"/>
          </w:tcPr>
          <w:p w14:paraId="7AF77CD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1723CA4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6E114F8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1" w:type="dxa"/>
            <w:vAlign w:val="center"/>
          </w:tcPr>
          <w:p w14:paraId="6A418BC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09EA62A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33FEB1F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3425E62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1" w:type="dxa"/>
            <w:vAlign w:val="center"/>
          </w:tcPr>
          <w:p w14:paraId="3077375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02FEC6B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448C2C2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1" w:type="dxa"/>
            <w:vAlign w:val="center"/>
          </w:tcPr>
          <w:p w14:paraId="13D5687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3819E6D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266D35D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6CCF34A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</w:tr>
      <w:tr w14:paraId="3B83FA5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vAlign w:val="center"/>
          </w:tcPr>
          <w:p w14:paraId="78F9708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57458B6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4B16D8A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10A4F79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1" w:type="dxa"/>
            <w:vAlign w:val="center"/>
          </w:tcPr>
          <w:p w14:paraId="70F7089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799384C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33C0CA5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1" w:type="dxa"/>
            <w:vAlign w:val="center"/>
          </w:tcPr>
          <w:p w14:paraId="6CE0D57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78BFB90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0E2B4C8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5435639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1" w:type="dxa"/>
            <w:vAlign w:val="center"/>
          </w:tcPr>
          <w:p w14:paraId="2E5D225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610D83E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694420E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1" w:type="dxa"/>
            <w:vAlign w:val="center"/>
          </w:tcPr>
          <w:p w14:paraId="0119808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4412776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7FECBB9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1C8A374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1" w:type="dxa"/>
            <w:vAlign w:val="center"/>
          </w:tcPr>
          <w:p w14:paraId="1CB1506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27F24D3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1D78CA3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1" w:type="dxa"/>
            <w:vAlign w:val="center"/>
          </w:tcPr>
          <w:p w14:paraId="34820E2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726BC22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06F8017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04ABF3C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</w:tr>
      <w:tr w14:paraId="1F672C0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vAlign w:val="center"/>
          </w:tcPr>
          <w:p w14:paraId="0791C38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宾馆-设备间-1</w:t>
            </w:r>
          </w:p>
        </w:tc>
        <w:tc>
          <w:tcPr>
            <w:tcW w:w="401" w:type="dxa"/>
            <w:vAlign w:val="center"/>
          </w:tcPr>
          <w:p w14:paraId="55E5FC5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435E428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28B8A99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1" w:type="dxa"/>
            <w:vAlign w:val="center"/>
          </w:tcPr>
          <w:p w14:paraId="403B471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581F4DB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67507FC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1" w:type="dxa"/>
            <w:vAlign w:val="center"/>
          </w:tcPr>
          <w:p w14:paraId="0708E50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10B8AF7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43327BA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5BBB42C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1" w:type="dxa"/>
            <w:vAlign w:val="center"/>
          </w:tcPr>
          <w:p w14:paraId="22ABA01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2C8FD53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7B3C951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1" w:type="dxa"/>
            <w:vAlign w:val="center"/>
          </w:tcPr>
          <w:p w14:paraId="00B013E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6CC0849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5959265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1963AF0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1" w:type="dxa"/>
            <w:vAlign w:val="center"/>
          </w:tcPr>
          <w:p w14:paraId="47B2AB7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705BC3E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50A858F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1" w:type="dxa"/>
            <w:vAlign w:val="center"/>
          </w:tcPr>
          <w:p w14:paraId="52A3B48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1872421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451D900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5789611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</w:tr>
      <w:tr w14:paraId="5E3E6C7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vAlign w:val="center"/>
          </w:tcPr>
          <w:p w14:paraId="742D773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4555A2E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24F6A1A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4654174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1" w:type="dxa"/>
            <w:vAlign w:val="center"/>
          </w:tcPr>
          <w:p w14:paraId="44C6DB4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411C4D3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0C1E31C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1" w:type="dxa"/>
            <w:vAlign w:val="center"/>
          </w:tcPr>
          <w:p w14:paraId="5DC57B4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687303C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69FF4B0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737B068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1" w:type="dxa"/>
            <w:vAlign w:val="center"/>
          </w:tcPr>
          <w:p w14:paraId="1709B8C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752DA87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01C83C6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1" w:type="dxa"/>
            <w:vAlign w:val="center"/>
          </w:tcPr>
          <w:p w14:paraId="26417DA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2B894C7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70242A5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233807C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1" w:type="dxa"/>
            <w:vAlign w:val="center"/>
          </w:tcPr>
          <w:p w14:paraId="15F4D92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6EBAD14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03A85B3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1" w:type="dxa"/>
            <w:vAlign w:val="center"/>
          </w:tcPr>
          <w:p w14:paraId="0E7E79B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179829E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05E3A1E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72F324C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</w:tr>
      <w:tr w14:paraId="40C58AF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vAlign w:val="center"/>
          </w:tcPr>
          <w:p w14:paraId="060C89F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宾馆-走廊-1</w:t>
            </w:r>
          </w:p>
        </w:tc>
        <w:tc>
          <w:tcPr>
            <w:tcW w:w="401" w:type="dxa"/>
            <w:vAlign w:val="center"/>
          </w:tcPr>
          <w:p w14:paraId="65AE368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10DD71D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7202B61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1" w:type="dxa"/>
            <w:vAlign w:val="center"/>
          </w:tcPr>
          <w:p w14:paraId="21DFB5F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77D2789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03A93CE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1" w:type="dxa"/>
            <w:vAlign w:val="center"/>
          </w:tcPr>
          <w:p w14:paraId="158665B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4D9D61F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53C9177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66E7000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1" w:type="dxa"/>
            <w:vAlign w:val="center"/>
          </w:tcPr>
          <w:p w14:paraId="0A68566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5CA0F1A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197EFBC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1" w:type="dxa"/>
            <w:vAlign w:val="center"/>
          </w:tcPr>
          <w:p w14:paraId="13CE665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107287E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50DA355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724F293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1" w:type="dxa"/>
            <w:vAlign w:val="center"/>
          </w:tcPr>
          <w:p w14:paraId="76EE015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33A8B35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74CBED5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1" w:type="dxa"/>
            <w:vAlign w:val="center"/>
          </w:tcPr>
          <w:p w14:paraId="406C6C4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15B1911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42D1D0C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3701DF8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</w:tr>
      <w:tr w14:paraId="0697DC0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vAlign w:val="center"/>
          </w:tcPr>
          <w:p w14:paraId="5D7D5F1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3CF78AB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51F17F7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6464DE0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1" w:type="dxa"/>
            <w:vAlign w:val="center"/>
          </w:tcPr>
          <w:p w14:paraId="10DD35D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11B420F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7439A39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1" w:type="dxa"/>
            <w:vAlign w:val="center"/>
          </w:tcPr>
          <w:p w14:paraId="22660FC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4E5E7CA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2817EF6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063E6F7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1" w:type="dxa"/>
            <w:vAlign w:val="center"/>
          </w:tcPr>
          <w:p w14:paraId="16A9718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65EACB1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4C0ADBD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1" w:type="dxa"/>
            <w:vAlign w:val="center"/>
          </w:tcPr>
          <w:p w14:paraId="700987B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157C3C3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4BA0381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69ACBEB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1" w:type="dxa"/>
            <w:vAlign w:val="center"/>
          </w:tcPr>
          <w:p w14:paraId="61EFC5E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344385F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7E600B7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1" w:type="dxa"/>
            <w:vAlign w:val="center"/>
          </w:tcPr>
          <w:p w14:paraId="416712B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2F32C17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3AB66BE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1371925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</w:tr>
    </w:tbl>
    <w:p w14:paraId="1C43D3CE">
      <w:pPr>
        <w:widowControl w:val="0"/>
        <w:jc w:val="both"/>
        <w:rPr>
          <w:color w:val="000000"/>
        </w:rPr>
      </w:pPr>
    </w:p>
    <w:p w14:paraId="5216252E">
      <w:r>
        <w:t>注：上行：工作日；下行：节假日</w:t>
      </w:r>
    </w:p>
    <w:p w14:paraId="75F74CB2">
      <w:pPr>
        <w:pStyle w:val="4"/>
      </w:pPr>
      <w:bookmarkStart w:id="130" w:name="_Toc21623"/>
      <w:r>
        <w:t>工作日/节假日照明开关时间表(%)</w:t>
      </w:r>
      <w:bookmarkEnd w:id="130"/>
    </w:p>
    <w:p w14:paraId="67ED24CB"/>
    <w:tbl>
      <w:tblPr>
        <w:tblStyle w:val="19"/>
        <w:tblW w:w="10686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57" w:type="dxa"/>
          <w:bottom w:w="0" w:type="dxa"/>
          <w:right w:w="0" w:type="dxa"/>
        </w:tblCellMar>
      </w:tblPr>
      <w:tblGrid>
        <w:gridCol w:w="1045"/>
        <w:gridCol w:w="401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</w:tblGrid>
      <w:tr w14:paraId="3EF1AB1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shd w:val="clear" w:color="auto" w:fill="E0E0E0"/>
          </w:tcPr>
          <w:p w14:paraId="0CEF346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rFonts w:hint="eastAsia"/>
                <w:sz w:val="18"/>
                <w:szCs w:val="18"/>
                <w:lang w:val="en-US"/>
              </w:rPr>
              <w:t>房间类型</w:t>
            </w:r>
          </w:p>
        </w:tc>
        <w:tc>
          <w:tcPr>
            <w:tcW w:w="401" w:type="dxa"/>
            <w:shd w:val="clear" w:color="auto" w:fill="E0E0E0"/>
          </w:tcPr>
          <w:p w14:paraId="23CAD09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shd w:val="clear" w:color="auto" w:fill="E0E0E0"/>
          </w:tcPr>
          <w:p w14:paraId="6711CBF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402" w:type="dxa"/>
            <w:shd w:val="clear" w:color="auto" w:fill="E0E0E0"/>
          </w:tcPr>
          <w:p w14:paraId="665DED3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401" w:type="dxa"/>
            <w:shd w:val="clear" w:color="auto" w:fill="E0E0E0"/>
          </w:tcPr>
          <w:p w14:paraId="0C3E58D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402" w:type="dxa"/>
            <w:shd w:val="clear" w:color="auto" w:fill="E0E0E0"/>
          </w:tcPr>
          <w:p w14:paraId="020D046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shd w:val="clear" w:color="auto" w:fill="E0E0E0"/>
          </w:tcPr>
          <w:p w14:paraId="2D28BFA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401" w:type="dxa"/>
            <w:shd w:val="clear" w:color="auto" w:fill="E0E0E0"/>
          </w:tcPr>
          <w:p w14:paraId="444DC5B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</w:t>
            </w:r>
          </w:p>
        </w:tc>
        <w:tc>
          <w:tcPr>
            <w:tcW w:w="402" w:type="dxa"/>
            <w:shd w:val="clear" w:color="auto" w:fill="E0E0E0"/>
          </w:tcPr>
          <w:p w14:paraId="339D342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402" w:type="dxa"/>
            <w:shd w:val="clear" w:color="auto" w:fill="E0E0E0"/>
          </w:tcPr>
          <w:p w14:paraId="112FDDC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</w:t>
            </w:r>
          </w:p>
        </w:tc>
        <w:tc>
          <w:tcPr>
            <w:tcW w:w="402" w:type="dxa"/>
            <w:shd w:val="clear" w:color="auto" w:fill="E0E0E0"/>
          </w:tcPr>
          <w:p w14:paraId="79CE0A5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shd w:val="clear" w:color="auto" w:fill="E0E0E0"/>
          </w:tcPr>
          <w:p w14:paraId="28F2A47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11</w:t>
            </w:r>
          </w:p>
        </w:tc>
        <w:tc>
          <w:tcPr>
            <w:tcW w:w="402" w:type="dxa"/>
            <w:shd w:val="clear" w:color="auto" w:fill="E0E0E0"/>
          </w:tcPr>
          <w:p w14:paraId="6772022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shd w:val="clear" w:color="auto" w:fill="E0E0E0"/>
          </w:tcPr>
          <w:p w14:paraId="0149A5B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</w:t>
            </w:r>
          </w:p>
        </w:tc>
        <w:tc>
          <w:tcPr>
            <w:tcW w:w="401" w:type="dxa"/>
            <w:shd w:val="clear" w:color="auto" w:fill="E0E0E0"/>
          </w:tcPr>
          <w:p w14:paraId="59D76A4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402" w:type="dxa"/>
            <w:shd w:val="clear" w:color="auto" w:fill="E0E0E0"/>
          </w:tcPr>
          <w:p w14:paraId="0F91B4C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15</w:t>
            </w:r>
          </w:p>
        </w:tc>
        <w:tc>
          <w:tcPr>
            <w:tcW w:w="402" w:type="dxa"/>
            <w:shd w:val="clear" w:color="auto" w:fill="E0E0E0"/>
          </w:tcPr>
          <w:p w14:paraId="58C4C9A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402" w:type="dxa"/>
            <w:shd w:val="clear" w:color="auto" w:fill="E0E0E0"/>
          </w:tcPr>
          <w:p w14:paraId="5B304A4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17</w:t>
            </w:r>
          </w:p>
        </w:tc>
        <w:tc>
          <w:tcPr>
            <w:tcW w:w="401" w:type="dxa"/>
            <w:shd w:val="clear" w:color="auto" w:fill="E0E0E0"/>
          </w:tcPr>
          <w:p w14:paraId="68F1F83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shd w:val="clear" w:color="auto" w:fill="E0E0E0"/>
          </w:tcPr>
          <w:p w14:paraId="2931C2F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19</w:t>
            </w:r>
          </w:p>
        </w:tc>
        <w:tc>
          <w:tcPr>
            <w:tcW w:w="402" w:type="dxa"/>
            <w:shd w:val="clear" w:color="auto" w:fill="E0E0E0"/>
          </w:tcPr>
          <w:p w14:paraId="18AACD5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shd w:val="clear" w:color="auto" w:fill="E0E0E0"/>
          </w:tcPr>
          <w:p w14:paraId="2EE8E67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21</w:t>
            </w:r>
          </w:p>
        </w:tc>
        <w:tc>
          <w:tcPr>
            <w:tcW w:w="402" w:type="dxa"/>
            <w:shd w:val="clear" w:color="auto" w:fill="E0E0E0"/>
          </w:tcPr>
          <w:p w14:paraId="605A006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22</w:t>
            </w:r>
          </w:p>
        </w:tc>
        <w:tc>
          <w:tcPr>
            <w:tcW w:w="402" w:type="dxa"/>
            <w:shd w:val="clear" w:color="auto" w:fill="E0E0E0"/>
          </w:tcPr>
          <w:p w14:paraId="6DF9E18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shd w:val="clear" w:color="auto" w:fill="E0E0E0"/>
          </w:tcPr>
          <w:p w14:paraId="00F7C91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24</w:t>
            </w:r>
          </w:p>
        </w:tc>
      </w:tr>
      <w:tr w14:paraId="1FF93E3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vAlign w:val="center"/>
          </w:tcPr>
          <w:p w14:paraId="20F62D8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宾馆-办公室-1</w:t>
            </w:r>
          </w:p>
        </w:tc>
        <w:tc>
          <w:tcPr>
            <w:tcW w:w="401" w:type="dxa"/>
            <w:vAlign w:val="center"/>
          </w:tcPr>
          <w:p w14:paraId="4AB49CE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70F95FE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4D39BAA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vAlign w:val="center"/>
          </w:tcPr>
          <w:p w14:paraId="23D8D9F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74CBEC0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7A32161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vAlign w:val="center"/>
          </w:tcPr>
          <w:p w14:paraId="0560B7F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vAlign w:val="center"/>
          </w:tcPr>
          <w:p w14:paraId="046C11C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vAlign w:val="center"/>
          </w:tcPr>
          <w:p w14:paraId="44B46BE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vAlign w:val="center"/>
          </w:tcPr>
          <w:p w14:paraId="4F69DCB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1" w:type="dxa"/>
            <w:vAlign w:val="center"/>
          </w:tcPr>
          <w:p w14:paraId="0911D1F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vAlign w:val="center"/>
          </w:tcPr>
          <w:p w14:paraId="70D5542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vAlign w:val="center"/>
          </w:tcPr>
          <w:p w14:paraId="1627642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1" w:type="dxa"/>
            <w:vAlign w:val="center"/>
          </w:tcPr>
          <w:p w14:paraId="738220B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vAlign w:val="center"/>
          </w:tcPr>
          <w:p w14:paraId="39E85EB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52BD87E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1057E78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1" w:type="dxa"/>
            <w:vAlign w:val="center"/>
          </w:tcPr>
          <w:p w14:paraId="3BDE458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402" w:type="dxa"/>
            <w:vAlign w:val="center"/>
          </w:tcPr>
          <w:p w14:paraId="32C3AD1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402" w:type="dxa"/>
            <w:vAlign w:val="center"/>
          </w:tcPr>
          <w:p w14:paraId="7393341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401" w:type="dxa"/>
            <w:vAlign w:val="center"/>
          </w:tcPr>
          <w:p w14:paraId="283F775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402" w:type="dxa"/>
            <w:vAlign w:val="center"/>
          </w:tcPr>
          <w:p w14:paraId="3417E50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vAlign w:val="center"/>
          </w:tcPr>
          <w:p w14:paraId="5F0CF1B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392DE7D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</w:tr>
      <w:tr w14:paraId="0706F58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vAlign w:val="center"/>
          </w:tcPr>
          <w:p w14:paraId="3C0A7F8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327FBC9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2D9936F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260736C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vAlign w:val="center"/>
          </w:tcPr>
          <w:p w14:paraId="7FFB698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14AF0AF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4AF8DC3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vAlign w:val="center"/>
          </w:tcPr>
          <w:p w14:paraId="44FF899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vAlign w:val="center"/>
          </w:tcPr>
          <w:p w14:paraId="20C06B2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vAlign w:val="center"/>
          </w:tcPr>
          <w:p w14:paraId="5440033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vAlign w:val="center"/>
          </w:tcPr>
          <w:p w14:paraId="5B1C643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1" w:type="dxa"/>
            <w:vAlign w:val="center"/>
          </w:tcPr>
          <w:p w14:paraId="4FAC7C8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vAlign w:val="center"/>
          </w:tcPr>
          <w:p w14:paraId="01C1E99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vAlign w:val="center"/>
          </w:tcPr>
          <w:p w14:paraId="724016E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1" w:type="dxa"/>
            <w:vAlign w:val="center"/>
          </w:tcPr>
          <w:p w14:paraId="07BA29F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vAlign w:val="center"/>
          </w:tcPr>
          <w:p w14:paraId="1CC76F6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7B9CC63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046E609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1" w:type="dxa"/>
            <w:vAlign w:val="center"/>
          </w:tcPr>
          <w:p w14:paraId="0DBE360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402" w:type="dxa"/>
            <w:vAlign w:val="center"/>
          </w:tcPr>
          <w:p w14:paraId="31699B7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402" w:type="dxa"/>
            <w:vAlign w:val="center"/>
          </w:tcPr>
          <w:p w14:paraId="07F0BB6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401" w:type="dxa"/>
            <w:vAlign w:val="center"/>
          </w:tcPr>
          <w:p w14:paraId="6317337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402" w:type="dxa"/>
            <w:vAlign w:val="center"/>
          </w:tcPr>
          <w:p w14:paraId="5FC0CA4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vAlign w:val="center"/>
          </w:tcPr>
          <w:p w14:paraId="4507170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699E717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</w:tr>
      <w:tr w14:paraId="5187970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vAlign w:val="center"/>
          </w:tcPr>
          <w:p w14:paraId="4B1C8F4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宾馆-卫生间-1</w:t>
            </w:r>
          </w:p>
        </w:tc>
        <w:tc>
          <w:tcPr>
            <w:tcW w:w="401" w:type="dxa"/>
            <w:vAlign w:val="center"/>
          </w:tcPr>
          <w:p w14:paraId="6A1DA3A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3F3428B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3F6899D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vAlign w:val="center"/>
          </w:tcPr>
          <w:p w14:paraId="063AC1D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61EC8E7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01765FA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vAlign w:val="center"/>
          </w:tcPr>
          <w:p w14:paraId="6C00403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vAlign w:val="center"/>
          </w:tcPr>
          <w:p w14:paraId="0353E8A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vAlign w:val="center"/>
          </w:tcPr>
          <w:p w14:paraId="12F6CDC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vAlign w:val="center"/>
          </w:tcPr>
          <w:p w14:paraId="30B77A2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1" w:type="dxa"/>
            <w:vAlign w:val="center"/>
          </w:tcPr>
          <w:p w14:paraId="484CA8E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vAlign w:val="center"/>
          </w:tcPr>
          <w:p w14:paraId="13675C8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vAlign w:val="center"/>
          </w:tcPr>
          <w:p w14:paraId="4A13F67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1" w:type="dxa"/>
            <w:vAlign w:val="center"/>
          </w:tcPr>
          <w:p w14:paraId="657769D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vAlign w:val="center"/>
          </w:tcPr>
          <w:p w14:paraId="775B338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78B2D94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7925884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1" w:type="dxa"/>
            <w:vAlign w:val="center"/>
          </w:tcPr>
          <w:p w14:paraId="73487E9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402" w:type="dxa"/>
            <w:vAlign w:val="center"/>
          </w:tcPr>
          <w:p w14:paraId="7BAFEC2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402" w:type="dxa"/>
            <w:vAlign w:val="center"/>
          </w:tcPr>
          <w:p w14:paraId="41F4239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401" w:type="dxa"/>
            <w:vAlign w:val="center"/>
          </w:tcPr>
          <w:p w14:paraId="5910636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402" w:type="dxa"/>
            <w:vAlign w:val="center"/>
          </w:tcPr>
          <w:p w14:paraId="11BB4DE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vAlign w:val="center"/>
          </w:tcPr>
          <w:p w14:paraId="3AAE422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0DB99B5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</w:tr>
      <w:tr w14:paraId="15CB880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vAlign w:val="center"/>
          </w:tcPr>
          <w:p w14:paraId="6516D83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2975107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10A0824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05E6CE4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vAlign w:val="center"/>
          </w:tcPr>
          <w:p w14:paraId="581509F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7B9217D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47319BF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vAlign w:val="center"/>
          </w:tcPr>
          <w:p w14:paraId="34F41E4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vAlign w:val="center"/>
          </w:tcPr>
          <w:p w14:paraId="17FE7A5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vAlign w:val="center"/>
          </w:tcPr>
          <w:p w14:paraId="1C578BF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vAlign w:val="center"/>
          </w:tcPr>
          <w:p w14:paraId="524DF0A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1" w:type="dxa"/>
            <w:vAlign w:val="center"/>
          </w:tcPr>
          <w:p w14:paraId="38C4C7F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vAlign w:val="center"/>
          </w:tcPr>
          <w:p w14:paraId="31E420C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vAlign w:val="center"/>
          </w:tcPr>
          <w:p w14:paraId="043C5F3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1" w:type="dxa"/>
            <w:vAlign w:val="center"/>
          </w:tcPr>
          <w:p w14:paraId="2EFBB4D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vAlign w:val="center"/>
          </w:tcPr>
          <w:p w14:paraId="7E95DD0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7B7F303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3FE9D5E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1" w:type="dxa"/>
            <w:vAlign w:val="center"/>
          </w:tcPr>
          <w:p w14:paraId="68247D4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402" w:type="dxa"/>
            <w:vAlign w:val="center"/>
          </w:tcPr>
          <w:p w14:paraId="47F33EB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402" w:type="dxa"/>
            <w:vAlign w:val="center"/>
          </w:tcPr>
          <w:p w14:paraId="25AD962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401" w:type="dxa"/>
            <w:vAlign w:val="center"/>
          </w:tcPr>
          <w:p w14:paraId="43275C7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402" w:type="dxa"/>
            <w:vAlign w:val="center"/>
          </w:tcPr>
          <w:p w14:paraId="1FDA3DC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vAlign w:val="center"/>
          </w:tcPr>
          <w:p w14:paraId="25B25FB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375F4B2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</w:tr>
      <w:tr w14:paraId="2B8F5B6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vAlign w:val="center"/>
          </w:tcPr>
          <w:p w14:paraId="616F5AD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宾馆-厨房-1</w:t>
            </w:r>
          </w:p>
        </w:tc>
        <w:tc>
          <w:tcPr>
            <w:tcW w:w="401" w:type="dxa"/>
            <w:vAlign w:val="center"/>
          </w:tcPr>
          <w:p w14:paraId="3633D55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6865D8A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4ED2FBA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vAlign w:val="center"/>
          </w:tcPr>
          <w:p w14:paraId="64F9EE8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3753A67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79AA994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vAlign w:val="center"/>
          </w:tcPr>
          <w:p w14:paraId="0B20DAF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vAlign w:val="center"/>
          </w:tcPr>
          <w:p w14:paraId="5C0C655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vAlign w:val="center"/>
          </w:tcPr>
          <w:p w14:paraId="6C5A761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vAlign w:val="center"/>
          </w:tcPr>
          <w:p w14:paraId="2574E6E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1" w:type="dxa"/>
            <w:vAlign w:val="center"/>
          </w:tcPr>
          <w:p w14:paraId="30A1C95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vAlign w:val="center"/>
          </w:tcPr>
          <w:p w14:paraId="1A40AA6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vAlign w:val="center"/>
          </w:tcPr>
          <w:p w14:paraId="02DA75E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1" w:type="dxa"/>
            <w:vAlign w:val="center"/>
          </w:tcPr>
          <w:p w14:paraId="5062664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vAlign w:val="center"/>
          </w:tcPr>
          <w:p w14:paraId="7893DEC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2EC2169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143AD62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1" w:type="dxa"/>
            <w:vAlign w:val="center"/>
          </w:tcPr>
          <w:p w14:paraId="64EF2C5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402" w:type="dxa"/>
            <w:vAlign w:val="center"/>
          </w:tcPr>
          <w:p w14:paraId="3568652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402" w:type="dxa"/>
            <w:vAlign w:val="center"/>
          </w:tcPr>
          <w:p w14:paraId="5C553CD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401" w:type="dxa"/>
            <w:vAlign w:val="center"/>
          </w:tcPr>
          <w:p w14:paraId="2F8645D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402" w:type="dxa"/>
            <w:vAlign w:val="center"/>
          </w:tcPr>
          <w:p w14:paraId="1917F26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vAlign w:val="center"/>
          </w:tcPr>
          <w:p w14:paraId="3DCC138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2B8A0CF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</w:tr>
      <w:tr w14:paraId="53B547C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vAlign w:val="center"/>
          </w:tcPr>
          <w:p w14:paraId="2A9E339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56673C4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5F2AD0B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3ED8FC4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vAlign w:val="center"/>
          </w:tcPr>
          <w:p w14:paraId="478EF23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1E4D994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318560E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vAlign w:val="center"/>
          </w:tcPr>
          <w:p w14:paraId="67CE176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vAlign w:val="center"/>
          </w:tcPr>
          <w:p w14:paraId="6E40578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vAlign w:val="center"/>
          </w:tcPr>
          <w:p w14:paraId="38FF225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vAlign w:val="center"/>
          </w:tcPr>
          <w:p w14:paraId="5D61013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1" w:type="dxa"/>
            <w:vAlign w:val="center"/>
          </w:tcPr>
          <w:p w14:paraId="2EAF6A5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vAlign w:val="center"/>
          </w:tcPr>
          <w:p w14:paraId="4C573F8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vAlign w:val="center"/>
          </w:tcPr>
          <w:p w14:paraId="60B9C1E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1" w:type="dxa"/>
            <w:vAlign w:val="center"/>
          </w:tcPr>
          <w:p w14:paraId="4A1E04B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vAlign w:val="center"/>
          </w:tcPr>
          <w:p w14:paraId="44D29C4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55933E6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3535B5D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1" w:type="dxa"/>
            <w:vAlign w:val="center"/>
          </w:tcPr>
          <w:p w14:paraId="7498574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402" w:type="dxa"/>
            <w:vAlign w:val="center"/>
          </w:tcPr>
          <w:p w14:paraId="1C16B53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402" w:type="dxa"/>
            <w:vAlign w:val="center"/>
          </w:tcPr>
          <w:p w14:paraId="0BAE399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401" w:type="dxa"/>
            <w:vAlign w:val="center"/>
          </w:tcPr>
          <w:p w14:paraId="7D81759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402" w:type="dxa"/>
            <w:vAlign w:val="center"/>
          </w:tcPr>
          <w:p w14:paraId="593D3E3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vAlign w:val="center"/>
          </w:tcPr>
          <w:p w14:paraId="3747E23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4A2D80E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</w:tr>
      <w:tr w14:paraId="346CE96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vAlign w:val="center"/>
          </w:tcPr>
          <w:p w14:paraId="3311EA0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宾馆-多功能大厅</w:t>
            </w:r>
          </w:p>
        </w:tc>
        <w:tc>
          <w:tcPr>
            <w:tcW w:w="401" w:type="dxa"/>
            <w:vAlign w:val="center"/>
          </w:tcPr>
          <w:p w14:paraId="342905E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17B5119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42783E9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vAlign w:val="center"/>
          </w:tcPr>
          <w:p w14:paraId="3288D61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2B519AE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43FA634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vAlign w:val="center"/>
          </w:tcPr>
          <w:p w14:paraId="6CB7CDD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vAlign w:val="center"/>
          </w:tcPr>
          <w:p w14:paraId="7AAD448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vAlign w:val="center"/>
          </w:tcPr>
          <w:p w14:paraId="410FD05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vAlign w:val="center"/>
          </w:tcPr>
          <w:p w14:paraId="60788B4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1" w:type="dxa"/>
            <w:vAlign w:val="center"/>
          </w:tcPr>
          <w:p w14:paraId="3203E68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vAlign w:val="center"/>
          </w:tcPr>
          <w:p w14:paraId="35615BC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vAlign w:val="center"/>
          </w:tcPr>
          <w:p w14:paraId="5A9B1AC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1" w:type="dxa"/>
            <w:vAlign w:val="center"/>
          </w:tcPr>
          <w:p w14:paraId="4C9326E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vAlign w:val="center"/>
          </w:tcPr>
          <w:p w14:paraId="55F2904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4396518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7619069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1" w:type="dxa"/>
            <w:vAlign w:val="center"/>
          </w:tcPr>
          <w:p w14:paraId="47816FF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402" w:type="dxa"/>
            <w:vAlign w:val="center"/>
          </w:tcPr>
          <w:p w14:paraId="7086495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402" w:type="dxa"/>
            <w:vAlign w:val="center"/>
          </w:tcPr>
          <w:p w14:paraId="776C7D1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401" w:type="dxa"/>
            <w:vAlign w:val="center"/>
          </w:tcPr>
          <w:p w14:paraId="5F1C1B8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402" w:type="dxa"/>
            <w:vAlign w:val="center"/>
          </w:tcPr>
          <w:p w14:paraId="722C5CC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vAlign w:val="center"/>
          </w:tcPr>
          <w:p w14:paraId="15BA08B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33413CC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</w:tr>
      <w:tr w14:paraId="5EE3817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vAlign w:val="center"/>
          </w:tcPr>
          <w:p w14:paraId="17F0507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644359F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7D55738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5DB020F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vAlign w:val="center"/>
          </w:tcPr>
          <w:p w14:paraId="0E5369A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7384376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45B4360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vAlign w:val="center"/>
          </w:tcPr>
          <w:p w14:paraId="69C6100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vAlign w:val="center"/>
          </w:tcPr>
          <w:p w14:paraId="30A0402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vAlign w:val="center"/>
          </w:tcPr>
          <w:p w14:paraId="6FFE60D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vAlign w:val="center"/>
          </w:tcPr>
          <w:p w14:paraId="638EFAA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1" w:type="dxa"/>
            <w:vAlign w:val="center"/>
          </w:tcPr>
          <w:p w14:paraId="02717A0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vAlign w:val="center"/>
          </w:tcPr>
          <w:p w14:paraId="67F7636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vAlign w:val="center"/>
          </w:tcPr>
          <w:p w14:paraId="1B07673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1" w:type="dxa"/>
            <w:vAlign w:val="center"/>
          </w:tcPr>
          <w:p w14:paraId="5833CB0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vAlign w:val="center"/>
          </w:tcPr>
          <w:p w14:paraId="6D3C399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1A35E30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10A6247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1" w:type="dxa"/>
            <w:vAlign w:val="center"/>
          </w:tcPr>
          <w:p w14:paraId="7EAFA89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402" w:type="dxa"/>
            <w:vAlign w:val="center"/>
          </w:tcPr>
          <w:p w14:paraId="2EA9C3F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402" w:type="dxa"/>
            <w:vAlign w:val="center"/>
          </w:tcPr>
          <w:p w14:paraId="5A3C117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401" w:type="dxa"/>
            <w:vAlign w:val="center"/>
          </w:tcPr>
          <w:p w14:paraId="587065C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402" w:type="dxa"/>
            <w:vAlign w:val="center"/>
          </w:tcPr>
          <w:p w14:paraId="168F0B7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vAlign w:val="center"/>
          </w:tcPr>
          <w:p w14:paraId="493AE9D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5482031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</w:tr>
      <w:tr w14:paraId="59D6567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vAlign w:val="center"/>
          </w:tcPr>
          <w:p w14:paraId="643A3B5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宾馆-大厅-1</w:t>
            </w:r>
          </w:p>
        </w:tc>
        <w:tc>
          <w:tcPr>
            <w:tcW w:w="401" w:type="dxa"/>
            <w:vAlign w:val="center"/>
          </w:tcPr>
          <w:p w14:paraId="3462E72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405A1B8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6E6B0EA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vAlign w:val="center"/>
          </w:tcPr>
          <w:p w14:paraId="4EE52C4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5C06817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0FD0AE6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vAlign w:val="center"/>
          </w:tcPr>
          <w:p w14:paraId="0657C56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vAlign w:val="center"/>
          </w:tcPr>
          <w:p w14:paraId="1806DBE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vAlign w:val="center"/>
          </w:tcPr>
          <w:p w14:paraId="574EE49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vAlign w:val="center"/>
          </w:tcPr>
          <w:p w14:paraId="59A6CCF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1" w:type="dxa"/>
            <w:vAlign w:val="center"/>
          </w:tcPr>
          <w:p w14:paraId="6AC3543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vAlign w:val="center"/>
          </w:tcPr>
          <w:p w14:paraId="6CDE1F4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vAlign w:val="center"/>
          </w:tcPr>
          <w:p w14:paraId="71121F4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1" w:type="dxa"/>
            <w:vAlign w:val="center"/>
          </w:tcPr>
          <w:p w14:paraId="26B5F19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vAlign w:val="center"/>
          </w:tcPr>
          <w:p w14:paraId="598B3D8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3B613C4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5573407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1" w:type="dxa"/>
            <w:vAlign w:val="center"/>
          </w:tcPr>
          <w:p w14:paraId="291A2D2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402" w:type="dxa"/>
            <w:vAlign w:val="center"/>
          </w:tcPr>
          <w:p w14:paraId="2441E69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402" w:type="dxa"/>
            <w:vAlign w:val="center"/>
          </w:tcPr>
          <w:p w14:paraId="0B4E058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401" w:type="dxa"/>
            <w:vAlign w:val="center"/>
          </w:tcPr>
          <w:p w14:paraId="0B4E36D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402" w:type="dxa"/>
            <w:vAlign w:val="center"/>
          </w:tcPr>
          <w:p w14:paraId="776A36B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vAlign w:val="center"/>
          </w:tcPr>
          <w:p w14:paraId="6C28CCA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377E278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</w:tr>
      <w:tr w14:paraId="4273703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vAlign w:val="center"/>
          </w:tcPr>
          <w:p w14:paraId="74B80B0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7B39595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3461D15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6F96A2A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vAlign w:val="center"/>
          </w:tcPr>
          <w:p w14:paraId="5CA0197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27D99CC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1983DD2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vAlign w:val="center"/>
          </w:tcPr>
          <w:p w14:paraId="4178AB0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vAlign w:val="center"/>
          </w:tcPr>
          <w:p w14:paraId="4C7F5F9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vAlign w:val="center"/>
          </w:tcPr>
          <w:p w14:paraId="23750CA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vAlign w:val="center"/>
          </w:tcPr>
          <w:p w14:paraId="7DB7850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1" w:type="dxa"/>
            <w:vAlign w:val="center"/>
          </w:tcPr>
          <w:p w14:paraId="5350E88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vAlign w:val="center"/>
          </w:tcPr>
          <w:p w14:paraId="54B6F70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vAlign w:val="center"/>
          </w:tcPr>
          <w:p w14:paraId="32116CB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1" w:type="dxa"/>
            <w:vAlign w:val="center"/>
          </w:tcPr>
          <w:p w14:paraId="507C941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vAlign w:val="center"/>
          </w:tcPr>
          <w:p w14:paraId="340B71B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4697C34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4BF04BD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1" w:type="dxa"/>
            <w:vAlign w:val="center"/>
          </w:tcPr>
          <w:p w14:paraId="3DB67E9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402" w:type="dxa"/>
            <w:vAlign w:val="center"/>
          </w:tcPr>
          <w:p w14:paraId="518B72C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402" w:type="dxa"/>
            <w:vAlign w:val="center"/>
          </w:tcPr>
          <w:p w14:paraId="5E3312A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401" w:type="dxa"/>
            <w:vAlign w:val="center"/>
          </w:tcPr>
          <w:p w14:paraId="194BA4F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402" w:type="dxa"/>
            <w:vAlign w:val="center"/>
          </w:tcPr>
          <w:p w14:paraId="565407A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vAlign w:val="center"/>
          </w:tcPr>
          <w:p w14:paraId="302103A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0337A35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</w:tr>
      <w:tr w14:paraId="62E000A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vAlign w:val="center"/>
          </w:tcPr>
          <w:p w14:paraId="2A4E8B8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宾馆-客房</w:t>
            </w:r>
          </w:p>
        </w:tc>
        <w:tc>
          <w:tcPr>
            <w:tcW w:w="401" w:type="dxa"/>
            <w:vAlign w:val="center"/>
          </w:tcPr>
          <w:p w14:paraId="0B90076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44CDB47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0373795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vAlign w:val="center"/>
          </w:tcPr>
          <w:p w14:paraId="43D506E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475730B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7E1CE4D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vAlign w:val="center"/>
          </w:tcPr>
          <w:p w14:paraId="345612C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vAlign w:val="center"/>
          </w:tcPr>
          <w:p w14:paraId="6E620FE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vAlign w:val="center"/>
          </w:tcPr>
          <w:p w14:paraId="2CF2CFA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vAlign w:val="center"/>
          </w:tcPr>
          <w:p w14:paraId="20DD31D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1" w:type="dxa"/>
            <w:vAlign w:val="center"/>
          </w:tcPr>
          <w:p w14:paraId="29660BE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vAlign w:val="center"/>
          </w:tcPr>
          <w:p w14:paraId="5B71593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vAlign w:val="center"/>
          </w:tcPr>
          <w:p w14:paraId="1505082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1" w:type="dxa"/>
            <w:vAlign w:val="center"/>
          </w:tcPr>
          <w:p w14:paraId="3575F23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vAlign w:val="center"/>
          </w:tcPr>
          <w:p w14:paraId="2F6A8DC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532CFFC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763A673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1" w:type="dxa"/>
            <w:vAlign w:val="center"/>
          </w:tcPr>
          <w:p w14:paraId="40970DA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402" w:type="dxa"/>
            <w:vAlign w:val="center"/>
          </w:tcPr>
          <w:p w14:paraId="7F3B26B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402" w:type="dxa"/>
            <w:vAlign w:val="center"/>
          </w:tcPr>
          <w:p w14:paraId="6914F1D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401" w:type="dxa"/>
            <w:vAlign w:val="center"/>
          </w:tcPr>
          <w:p w14:paraId="4D75E5F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402" w:type="dxa"/>
            <w:vAlign w:val="center"/>
          </w:tcPr>
          <w:p w14:paraId="5F02816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vAlign w:val="center"/>
          </w:tcPr>
          <w:p w14:paraId="5794EA7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41AA73B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</w:tr>
      <w:tr w14:paraId="30799D4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vAlign w:val="center"/>
          </w:tcPr>
          <w:p w14:paraId="78D867A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07CACC0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398D609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343D845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vAlign w:val="center"/>
          </w:tcPr>
          <w:p w14:paraId="73CFEBE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4CCFBCA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554AD41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vAlign w:val="center"/>
          </w:tcPr>
          <w:p w14:paraId="1BB6CC2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vAlign w:val="center"/>
          </w:tcPr>
          <w:p w14:paraId="1B5E5DB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vAlign w:val="center"/>
          </w:tcPr>
          <w:p w14:paraId="25C7915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vAlign w:val="center"/>
          </w:tcPr>
          <w:p w14:paraId="4DA3A19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1" w:type="dxa"/>
            <w:vAlign w:val="center"/>
          </w:tcPr>
          <w:p w14:paraId="5BC22CA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vAlign w:val="center"/>
          </w:tcPr>
          <w:p w14:paraId="18AD3ED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vAlign w:val="center"/>
          </w:tcPr>
          <w:p w14:paraId="2A5F0B6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1" w:type="dxa"/>
            <w:vAlign w:val="center"/>
          </w:tcPr>
          <w:p w14:paraId="0631EAE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vAlign w:val="center"/>
          </w:tcPr>
          <w:p w14:paraId="0DF1945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60C9D8F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28D4A65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1" w:type="dxa"/>
            <w:vAlign w:val="center"/>
          </w:tcPr>
          <w:p w14:paraId="07CA955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402" w:type="dxa"/>
            <w:vAlign w:val="center"/>
          </w:tcPr>
          <w:p w14:paraId="235442C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402" w:type="dxa"/>
            <w:vAlign w:val="center"/>
          </w:tcPr>
          <w:p w14:paraId="1F5C478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401" w:type="dxa"/>
            <w:vAlign w:val="center"/>
          </w:tcPr>
          <w:p w14:paraId="2EFCA16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402" w:type="dxa"/>
            <w:vAlign w:val="center"/>
          </w:tcPr>
          <w:p w14:paraId="40A9B55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vAlign w:val="center"/>
          </w:tcPr>
          <w:p w14:paraId="1A66418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24DA7DE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</w:tr>
      <w:tr w14:paraId="6A20DC1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vAlign w:val="center"/>
          </w:tcPr>
          <w:p w14:paraId="7EF2959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宾馆-库房-1</w:t>
            </w:r>
          </w:p>
        </w:tc>
        <w:tc>
          <w:tcPr>
            <w:tcW w:w="401" w:type="dxa"/>
            <w:vAlign w:val="center"/>
          </w:tcPr>
          <w:p w14:paraId="38C84ED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412F89E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2A7F26A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vAlign w:val="center"/>
          </w:tcPr>
          <w:p w14:paraId="29AE856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2D978FB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273B554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vAlign w:val="center"/>
          </w:tcPr>
          <w:p w14:paraId="57AB18F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vAlign w:val="center"/>
          </w:tcPr>
          <w:p w14:paraId="3453FE9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vAlign w:val="center"/>
          </w:tcPr>
          <w:p w14:paraId="0AF0F90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vAlign w:val="center"/>
          </w:tcPr>
          <w:p w14:paraId="04959F4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1" w:type="dxa"/>
            <w:vAlign w:val="center"/>
          </w:tcPr>
          <w:p w14:paraId="2AD12C5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vAlign w:val="center"/>
          </w:tcPr>
          <w:p w14:paraId="54BF347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vAlign w:val="center"/>
          </w:tcPr>
          <w:p w14:paraId="1FD2D4F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1" w:type="dxa"/>
            <w:vAlign w:val="center"/>
          </w:tcPr>
          <w:p w14:paraId="32170C1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vAlign w:val="center"/>
          </w:tcPr>
          <w:p w14:paraId="653AEB0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708DC52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0E01702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1" w:type="dxa"/>
            <w:vAlign w:val="center"/>
          </w:tcPr>
          <w:p w14:paraId="23746FB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402" w:type="dxa"/>
            <w:vAlign w:val="center"/>
          </w:tcPr>
          <w:p w14:paraId="66C102D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402" w:type="dxa"/>
            <w:vAlign w:val="center"/>
          </w:tcPr>
          <w:p w14:paraId="2597320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401" w:type="dxa"/>
            <w:vAlign w:val="center"/>
          </w:tcPr>
          <w:p w14:paraId="5D72B44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402" w:type="dxa"/>
            <w:vAlign w:val="center"/>
          </w:tcPr>
          <w:p w14:paraId="008ED3A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vAlign w:val="center"/>
          </w:tcPr>
          <w:p w14:paraId="5295CE1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3F76D51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</w:tr>
      <w:tr w14:paraId="495958B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vAlign w:val="center"/>
          </w:tcPr>
          <w:p w14:paraId="269FEB4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1E4C0CD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7398A59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5C61B60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vAlign w:val="center"/>
          </w:tcPr>
          <w:p w14:paraId="5CA2A3F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53B1DEB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10C0863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vAlign w:val="center"/>
          </w:tcPr>
          <w:p w14:paraId="52BF464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vAlign w:val="center"/>
          </w:tcPr>
          <w:p w14:paraId="6F9F8B5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vAlign w:val="center"/>
          </w:tcPr>
          <w:p w14:paraId="146A676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vAlign w:val="center"/>
          </w:tcPr>
          <w:p w14:paraId="05E7774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1" w:type="dxa"/>
            <w:vAlign w:val="center"/>
          </w:tcPr>
          <w:p w14:paraId="53FAC5A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vAlign w:val="center"/>
          </w:tcPr>
          <w:p w14:paraId="49A52E3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vAlign w:val="center"/>
          </w:tcPr>
          <w:p w14:paraId="5C82101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1" w:type="dxa"/>
            <w:vAlign w:val="center"/>
          </w:tcPr>
          <w:p w14:paraId="24B6B6F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vAlign w:val="center"/>
          </w:tcPr>
          <w:p w14:paraId="214033E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025705C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0591982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1" w:type="dxa"/>
            <w:vAlign w:val="center"/>
          </w:tcPr>
          <w:p w14:paraId="7B3F118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402" w:type="dxa"/>
            <w:vAlign w:val="center"/>
          </w:tcPr>
          <w:p w14:paraId="63D5AF4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402" w:type="dxa"/>
            <w:vAlign w:val="center"/>
          </w:tcPr>
          <w:p w14:paraId="02002E6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401" w:type="dxa"/>
            <w:vAlign w:val="center"/>
          </w:tcPr>
          <w:p w14:paraId="083BE80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402" w:type="dxa"/>
            <w:vAlign w:val="center"/>
          </w:tcPr>
          <w:p w14:paraId="56761C8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vAlign w:val="center"/>
          </w:tcPr>
          <w:p w14:paraId="5243D03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2BA154D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</w:tr>
      <w:tr w14:paraId="0CE31F6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vAlign w:val="center"/>
          </w:tcPr>
          <w:p w14:paraId="02265E7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宾馆-楼梯间-1</w:t>
            </w:r>
          </w:p>
        </w:tc>
        <w:tc>
          <w:tcPr>
            <w:tcW w:w="401" w:type="dxa"/>
            <w:vAlign w:val="center"/>
          </w:tcPr>
          <w:p w14:paraId="473DE2E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53E9ACF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18D89CC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vAlign w:val="center"/>
          </w:tcPr>
          <w:p w14:paraId="014B665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5B05783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5FAD6C2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vAlign w:val="center"/>
          </w:tcPr>
          <w:p w14:paraId="3D2ED6D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vAlign w:val="center"/>
          </w:tcPr>
          <w:p w14:paraId="557C866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vAlign w:val="center"/>
          </w:tcPr>
          <w:p w14:paraId="557B2D3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vAlign w:val="center"/>
          </w:tcPr>
          <w:p w14:paraId="28CF3BD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1" w:type="dxa"/>
            <w:vAlign w:val="center"/>
          </w:tcPr>
          <w:p w14:paraId="2829C5E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vAlign w:val="center"/>
          </w:tcPr>
          <w:p w14:paraId="6DE5D25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vAlign w:val="center"/>
          </w:tcPr>
          <w:p w14:paraId="106FCB5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1" w:type="dxa"/>
            <w:vAlign w:val="center"/>
          </w:tcPr>
          <w:p w14:paraId="33AF19A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vAlign w:val="center"/>
          </w:tcPr>
          <w:p w14:paraId="52CE841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237230A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63859D6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1" w:type="dxa"/>
            <w:vAlign w:val="center"/>
          </w:tcPr>
          <w:p w14:paraId="4944D03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402" w:type="dxa"/>
            <w:vAlign w:val="center"/>
          </w:tcPr>
          <w:p w14:paraId="30996A8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402" w:type="dxa"/>
            <w:vAlign w:val="center"/>
          </w:tcPr>
          <w:p w14:paraId="6684D88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401" w:type="dxa"/>
            <w:vAlign w:val="center"/>
          </w:tcPr>
          <w:p w14:paraId="4D7A1DE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402" w:type="dxa"/>
            <w:vAlign w:val="center"/>
          </w:tcPr>
          <w:p w14:paraId="25CC457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vAlign w:val="center"/>
          </w:tcPr>
          <w:p w14:paraId="2AAA73A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07BF45A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</w:tr>
      <w:tr w14:paraId="410A0E8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vAlign w:val="center"/>
          </w:tcPr>
          <w:p w14:paraId="21394E1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46EF581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34898DC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0DCF7D8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vAlign w:val="center"/>
          </w:tcPr>
          <w:p w14:paraId="2DDD18A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4D82F72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495F499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vAlign w:val="center"/>
          </w:tcPr>
          <w:p w14:paraId="124909F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vAlign w:val="center"/>
          </w:tcPr>
          <w:p w14:paraId="0873890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vAlign w:val="center"/>
          </w:tcPr>
          <w:p w14:paraId="22DB9C9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vAlign w:val="center"/>
          </w:tcPr>
          <w:p w14:paraId="39A530F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1" w:type="dxa"/>
            <w:vAlign w:val="center"/>
          </w:tcPr>
          <w:p w14:paraId="0779B45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vAlign w:val="center"/>
          </w:tcPr>
          <w:p w14:paraId="01D44C3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vAlign w:val="center"/>
          </w:tcPr>
          <w:p w14:paraId="0ACC1AB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1" w:type="dxa"/>
            <w:vAlign w:val="center"/>
          </w:tcPr>
          <w:p w14:paraId="77242CD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vAlign w:val="center"/>
          </w:tcPr>
          <w:p w14:paraId="42C9373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46F6F4F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2496BE5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1" w:type="dxa"/>
            <w:vAlign w:val="center"/>
          </w:tcPr>
          <w:p w14:paraId="2B74477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402" w:type="dxa"/>
            <w:vAlign w:val="center"/>
          </w:tcPr>
          <w:p w14:paraId="1AA2D78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402" w:type="dxa"/>
            <w:vAlign w:val="center"/>
          </w:tcPr>
          <w:p w14:paraId="4C90E85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401" w:type="dxa"/>
            <w:vAlign w:val="center"/>
          </w:tcPr>
          <w:p w14:paraId="51B9C2B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402" w:type="dxa"/>
            <w:vAlign w:val="center"/>
          </w:tcPr>
          <w:p w14:paraId="1651517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vAlign w:val="center"/>
          </w:tcPr>
          <w:p w14:paraId="3EA697C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1C89E26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</w:tr>
      <w:tr w14:paraId="4793545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vAlign w:val="center"/>
          </w:tcPr>
          <w:p w14:paraId="18FC72B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宾馆-设备间-1</w:t>
            </w:r>
          </w:p>
        </w:tc>
        <w:tc>
          <w:tcPr>
            <w:tcW w:w="401" w:type="dxa"/>
            <w:vAlign w:val="center"/>
          </w:tcPr>
          <w:p w14:paraId="7917CB7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16A3BC5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7094A66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vAlign w:val="center"/>
          </w:tcPr>
          <w:p w14:paraId="25D6432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4D38242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5244B4F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vAlign w:val="center"/>
          </w:tcPr>
          <w:p w14:paraId="02BA3A8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vAlign w:val="center"/>
          </w:tcPr>
          <w:p w14:paraId="24A9E83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vAlign w:val="center"/>
          </w:tcPr>
          <w:p w14:paraId="78E361B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vAlign w:val="center"/>
          </w:tcPr>
          <w:p w14:paraId="7825628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1" w:type="dxa"/>
            <w:vAlign w:val="center"/>
          </w:tcPr>
          <w:p w14:paraId="1FE4BD8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vAlign w:val="center"/>
          </w:tcPr>
          <w:p w14:paraId="070D3AB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vAlign w:val="center"/>
          </w:tcPr>
          <w:p w14:paraId="1FEC63E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1" w:type="dxa"/>
            <w:vAlign w:val="center"/>
          </w:tcPr>
          <w:p w14:paraId="60F4E9B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vAlign w:val="center"/>
          </w:tcPr>
          <w:p w14:paraId="195E471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0E3DAF4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3AF80A4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1" w:type="dxa"/>
            <w:vAlign w:val="center"/>
          </w:tcPr>
          <w:p w14:paraId="4441BE0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402" w:type="dxa"/>
            <w:vAlign w:val="center"/>
          </w:tcPr>
          <w:p w14:paraId="1B73148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402" w:type="dxa"/>
            <w:vAlign w:val="center"/>
          </w:tcPr>
          <w:p w14:paraId="0AD7D0B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401" w:type="dxa"/>
            <w:vAlign w:val="center"/>
          </w:tcPr>
          <w:p w14:paraId="3A094B4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402" w:type="dxa"/>
            <w:vAlign w:val="center"/>
          </w:tcPr>
          <w:p w14:paraId="45126D7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vAlign w:val="center"/>
          </w:tcPr>
          <w:p w14:paraId="734ABBC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5465643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</w:tr>
      <w:tr w14:paraId="6A057BD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vAlign w:val="center"/>
          </w:tcPr>
          <w:p w14:paraId="2ED1F8A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57E4BC2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10E7CC0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5D10815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vAlign w:val="center"/>
          </w:tcPr>
          <w:p w14:paraId="2ECB475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3F75AC1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2C0D7D5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vAlign w:val="center"/>
          </w:tcPr>
          <w:p w14:paraId="2096632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vAlign w:val="center"/>
          </w:tcPr>
          <w:p w14:paraId="46DE4FF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vAlign w:val="center"/>
          </w:tcPr>
          <w:p w14:paraId="4C6B297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vAlign w:val="center"/>
          </w:tcPr>
          <w:p w14:paraId="249E221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1" w:type="dxa"/>
            <w:vAlign w:val="center"/>
          </w:tcPr>
          <w:p w14:paraId="1184679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vAlign w:val="center"/>
          </w:tcPr>
          <w:p w14:paraId="7AFB9ED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vAlign w:val="center"/>
          </w:tcPr>
          <w:p w14:paraId="779593E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1" w:type="dxa"/>
            <w:vAlign w:val="center"/>
          </w:tcPr>
          <w:p w14:paraId="5590942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vAlign w:val="center"/>
          </w:tcPr>
          <w:p w14:paraId="3563EDA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1159969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32FF470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1" w:type="dxa"/>
            <w:vAlign w:val="center"/>
          </w:tcPr>
          <w:p w14:paraId="792248D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402" w:type="dxa"/>
            <w:vAlign w:val="center"/>
          </w:tcPr>
          <w:p w14:paraId="4B779FD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402" w:type="dxa"/>
            <w:vAlign w:val="center"/>
          </w:tcPr>
          <w:p w14:paraId="39C9F68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401" w:type="dxa"/>
            <w:vAlign w:val="center"/>
          </w:tcPr>
          <w:p w14:paraId="51E976F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402" w:type="dxa"/>
            <w:vAlign w:val="center"/>
          </w:tcPr>
          <w:p w14:paraId="2BAE577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vAlign w:val="center"/>
          </w:tcPr>
          <w:p w14:paraId="6D0EE64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1C21CF5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</w:tr>
      <w:tr w14:paraId="3841EDF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vAlign w:val="center"/>
          </w:tcPr>
          <w:p w14:paraId="53ED93D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宾馆-走廊-1</w:t>
            </w:r>
          </w:p>
        </w:tc>
        <w:tc>
          <w:tcPr>
            <w:tcW w:w="401" w:type="dxa"/>
            <w:vAlign w:val="center"/>
          </w:tcPr>
          <w:p w14:paraId="6B89B8C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1F4EB65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665490C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vAlign w:val="center"/>
          </w:tcPr>
          <w:p w14:paraId="05BBAC5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4D29D17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0A7E721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vAlign w:val="center"/>
          </w:tcPr>
          <w:p w14:paraId="19CD2F3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vAlign w:val="center"/>
          </w:tcPr>
          <w:p w14:paraId="5D5E50D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vAlign w:val="center"/>
          </w:tcPr>
          <w:p w14:paraId="6E1B824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vAlign w:val="center"/>
          </w:tcPr>
          <w:p w14:paraId="7B7FF61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1" w:type="dxa"/>
            <w:vAlign w:val="center"/>
          </w:tcPr>
          <w:p w14:paraId="193332D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vAlign w:val="center"/>
          </w:tcPr>
          <w:p w14:paraId="3E74611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vAlign w:val="center"/>
          </w:tcPr>
          <w:p w14:paraId="530D6D2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1" w:type="dxa"/>
            <w:vAlign w:val="center"/>
          </w:tcPr>
          <w:p w14:paraId="3EBE243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vAlign w:val="center"/>
          </w:tcPr>
          <w:p w14:paraId="73BFF56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2F66F74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6BA391C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1" w:type="dxa"/>
            <w:vAlign w:val="center"/>
          </w:tcPr>
          <w:p w14:paraId="387599E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402" w:type="dxa"/>
            <w:vAlign w:val="center"/>
          </w:tcPr>
          <w:p w14:paraId="4DABE1A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402" w:type="dxa"/>
            <w:vAlign w:val="center"/>
          </w:tcPr>
          <w:p w14:paraId="42F822D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401" w:type="dxa"/>
            <w:vAlign w:val="center"/>
          </w:tcPr>
          <w:p w14:paraId="741A49E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402" w:type="dxa"/>
            <w:vAlign w:val="center"/>
          </w:tcPr>
          <w:p w14:paraId="156D4CB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vAlign w:val="center"/>
          </w:tcPr>
          <w:p w14:paraId="4CE0D8E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25AA3BA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</w:tr>
      <w:tr w14:paraId="4F38E85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vAlign w:val="center"/>
          </w:tcPr>
          <w:p w14:paraId="7678A14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7239BF9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1B09FB2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5AF5A37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vAlign w:val="center"/>
          </w:tcPr>
          <w:p w14:paraId="79C80F0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2943C2C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197FA37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vAlign w:val="center"/>
          </w:tcPr>
          <w:p w14:paraId="31EDB22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vAlign w:val="center"/>
          </w:tcPr>
          <w:p w14:paraId="3874432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vAlign w:val="center"/>
          </w:tcPr>
          <w:p w14:paraId="2FCBC83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vAlign w:val="center"/>
          </w:tcPr>
          <w:p w14:paraId="4DE89F8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1" w:type="dxa"/>
            <w:vAlign w:val="center"/>
          </w:tcPr>
          <w:p w14:paraId="3086554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vAlign w:val="center"/>
          </w:tcPr>
          <w:p w14:paraId="51C04CC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vAlign w:val="center"/>
          </w:tcPr>
          <w:p w14:paraId="1781013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1" w:type="dxa"/>
            <w:vAlign w:val="center"/>
          </w:tcPr>
          <w:p w14:paraId="204EB94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vAlign w:val="center"/>
          </w:tcPr>
          <w:p w14:paraId="730A091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155DE18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5B93254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1" w:type="dxa"/>
            <w:vAlign w:val="center"/>
          </w:tcPr>
          <w:p w14:paraId="46E0F34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402" w:type="dxa"/>
            <w:vAlign w:val="center"/>
          </w:tcPr>
          <w:p w14:paraId="7DC9C4A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402" w:type="dxa"/>
            <w:vAlign w:val="center"/>
          </w:tcPr>
          <w:p w14:paraId="112B2A3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401" w:type="dxa"/>
            <w:vAlign w:val="center"/>
          </w:tcPr>
          <w:p w14:paraId="49C10FE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402" w:type="dxa"/>
            <w:vAlign w:val="center"/>
          </w:tcPr>
          <w:p w14:paraId="7E2441C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vAlign w:val="center"/>
          </w:tcPr>
          <w:p w14:paraId="3141BC5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7B274A0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</w:tr>
    </w:tbl>
    <w:p w14:paraId="593244E2"/>
    <w:p w14:paraId="274359B8">
      <w:r>
        <w:t>注：上行：工作日；下行：节假日</w:t>
      </w:r>
    </w:p>
    <w:p w14:paraId="0D6D4633">
      <w:pPr>
        <w:pStyle w:val="4"/>
      </w:pPr>
      <w:bookmarkStart w:id="131" w:name="_Toc26574"/>
      <w:r>
        <w:t>工作日/节假日设备逐时使用率(%)</w:t>
      </w:r>
      <w:bookmarkEnd w:id="131"/>
    </w:p>
    <w:p w14:paraId="29D39949"/>
    <w:tbl>
      <w:tblPr>
        <w:tblStyle w:val="19"/>
        <w:tblW w:w="10686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57" w:type="dxa"/>
          <w:bottom w:w="0" w:type="dxa"/>
          <w:right w:w="0" w:type="dxa"/>
        </w:tblCellMar>
      </w:tblPr>
      <w:tblGrid>
        <w:gridCol w:w="1045"/>
        <w:gridCol w:w="401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</w:tblGrid>
      <w:tr w14:paraId="49AC800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shd w:val="clear" w:color="auto" w:fill="E0E0E0"/>
          </w:tcPr>
          <w:p w14:paraId="49645C1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rFonts w:hint="eastAsia"/>
                <w:sz w:val="18"/>
                <w:szCs w:val="18"/>
                <w:lang w:val="en-US"/>
              </w:rPr>
              <w:t>房间类型</w:t>
            </w:r>
          </w:p>
        </w:tc>
        <w:tc>
          <w:tcPr>
            <w:tcW w:w="401" w:type="dxa"/>
            <w:shd w:val="clear" w:color="auto" w:fill="E0E0E0"/>
          </w:tcPr>
          <w:p w14:paraId="03BF624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shd w:val="clear" w:color="auto" w:fill="E0E0E0"/>
          </w:tcPr>
          <w:p w14:paraId="55441F6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402" w:type="dxa"/>
            <w:shd w:val="clear" w:color="auto" w:fill="E0E0E0"/>
          </w:tcPr>
          <w:p w14:paraId="5BA2E86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401" w:type="dxa"/>
            <w:shd w:val="clear" w:color="auto" w:fill="E0E0E0"/>
          </w:tcPr>
          <w:p w14:paraId="2EA46A2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402" w:type="dxa"/>
            <w:shd w:val="clear" w:color="auto" w:fill="E0E0E0"/>
          </w:tcPr>
          <w:p w14:paraId="734B3AA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shd w:val="clear" w:color="auto" w:fill="E0E0E0"/>
          </w:tcPr>
          <w:p w14:paraId="6CEF79E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401" w:type="dxa"/>
            <w:shd w:val="clear" w:color="auto" w:fill="E0E0E0"/>
          </w:tcPr>
          <w:p w14:paraId="4C789AE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</w:t>
            </w:r>
          </w:p>
        </w:tc>
        <w:tc>
          <w:tcPr>
            <w:tcW w:w="402" w:type="dxa"/>
            <w:shd w:val="clear" w:color="auto" w:fill="E0E0E0"/>
          </w:tcPr>
          <w:p w14:paraId="0A8B32C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402" w:type="dxa"/>
            <w:shd w:val="clear" w:color="auto" w:fill="E0E0E0"/>
          </w:tcPr>
          <w:p w14:paraId="67DCE2C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</w:t>
            </w:r>
          </w:p>
        </w:tc>
        <w:tc>
          <w:tcPr>
            <w:tcW w:w="402" w:type="dxa"/>
            <w:shd w:val="clear" w:color="auto" w:fill="E0E0E0"/>
          </w:tcPr>
          <w:p w14:paraId="0584F49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shd w:val="clear" w:color="auto" w:fill="E0E0E0"/>
          </w:tcPr>
          <w:p w14:paraId="6E5C94B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11</w:t>
            </w:r>
          </w:p>
        </w:tc>
        <w:tc>
          <w:tcPr>
            <w:tcW w:w="402" w:type="dxa"/>
            <w:shd w:val="clear" w:color="auto" w:fill="E0E0E0"/>
          </w:tcPr>
          <w:p w14:paraId="1662A31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shd w:val="clear" w:color="auto" w:fill="E0E0E0"/>
          </w:tcPr>
          <w:p w14:paraId="3CEC5D4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</w:t>
            </w:r>
          </w:p>
        </w:tc>
        <w:tc>
          <w:tcPr>
            <w:tcW w:w="401" w:type="dxa"/>
            <w:shd w:val="clear" w:color="auto" w:fill="E0E0E0"/>
          </w:tcPr>
          <w:p w14:paraId="217635E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402" w:type="dxa"/>
            <w:shd w:val="clear" w:color="auto" w:fill="E0E0E0"/>
          </w:tcPr>
          <w:p w14:paraId="52A1F85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15</w:t>
            </w:r>
          </w:p>
        </w:tc>
        <w:tc>
          <w:tcPr>
            <w:tcW w:w="402" w:type="dxa"/>
            <w:shd w:val="clear" w:color="auto" w:fill="E0E0E0"/>
          </w:tcPr>
          <w:p w14:paraId="2A4F6D9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402" w:type="dxa"/>
            <w:shd w:val="clear" w:color="auto" w:fill="E0E0E0"/>
          </w:tcPr>
          <w:p w14:paraId="5F986C6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17</w:t>
            </w:r>
          </w:p>
        </w:tc>
        <w:tc>
          <w:tcPr>
            <w:tcW w:w="401" w:type="dxa"/>
            <w:shd w:val="clear" w:color="auto" w:fill="E0E0E0"/>
          </w:tcPr>
          <w:p w14:paraId="6E76AF8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shd w:val="clear" w:color="auto" w:fill="E0E0E0"/>
          </w:tcPr>
          <w:p w14:paraId="351A713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19</w:t>
            </w:r>
          </w:p>
        </w:tc>
        <w:tc>
          <w:tcPr>
            <w:tcW w:w="402" w:type="dxa"/>
            <w:shd w:val="clear" w:color="auto" w:fill="E0E0E0"/>
          </w:tcPr>
          <w:p w14:paraId="58027B9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shd w:val="clear" w:color="auto" w:fill="E0E0E0"/>
          </w:tcPr>
          <w:p w14:paraId="387B2E1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21</w:t>
            </w:r>
          </w:p>
        </w:tc>
        <w:tc>
          <w:tcPr>
            <w:tcW w:w="402" w:type="dxa"/>
            <w:shd w:val="clear" w:color="auto" w:fill="E0E0E0"/>
          </w:tcPr>
          <w:p w14:paraId="56F7FEE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22</w:t>
            </w:r>
          </w:p>
        </w:tc>
        <w:tc>
          <w:tcPr>
            <w:tcW w:w="402" w:type="dxa"/>
            <w:shd w:val="clear" w:color="auto" w:fill="E0E0E0"/>
          </w:tcPr>
          <w:p w14:paraId="580A369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shd w:val="clear" w:color="auto" w:fill="E0E0E0"/>
          </w:tcPr>
          <w:p w14:paraId="4E6186D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24</w:t>
            </w:r>
          </w:p>
        </w:tc>
      </w:tr>
      <w:tr w14:paraId="3BAA018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vAlign w:val="center"/>
          </w:tcPr>
          <w:p w14:paraId="13A356D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宾馆-办公室-1</w:t>
            </w:r>
          </w:p>
        </w:tc>
        <w:tc>
          <w:tcPr>
            <w:tcW w:w="401" w:type="dxa"/>
            <w:vAlign w:val="center"/>
          </w:tcPr>
          <w:p w14:paraId="411612A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43D614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FE83D3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663CA12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45C6AA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D8E239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17E0A12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60209B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85ED44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900D9E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41526E2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3DC911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08EB32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7A21296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7F8CE2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33D2AE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1973A7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5E538EC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vAlign w:val="center"/>
          </w:tcPr>
          <w:p w14:paraId="70601D7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vAlign w:val="center"/>
          </w:tcPr>
          <w:p w14:paraId="6FEC65F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vAlign w:val="center"/>
          </w:tcPr>
          <w:p w14:paraId="3140612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vAlign w:val="center"/>
          </w:tcPr>
          <w:p w14:paraId="20FA36E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vAlign w:val="center"/>
          </w:tcPr>
          <w:p w14:paraId="4995C77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F7C622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395994D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vAlign w:val="center"/>
          </w:tcPr>
          <w:p w14:paraId="3851370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76A8EB6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85C3D4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ABA1D4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2421C14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F435BE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456147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742138A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F9CEA2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0F510D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EA60F5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4EF7F80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0AF59E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D71C9B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7683CB8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96123C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3C1BC3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4B9FD7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5E78A9E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vAlign w:val="center"/>
          </w:tcPr>
          <w:p w14:paraId="7EDF941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vAlign w:val="center"/>
          </w:tcPr>
          <w:p w14:paraId="63683AE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vAlign w:val="center"/>
          </w:tcPr>
          <w:p w14:paraId="0F51945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vAlign w:val="center"/>
          </w:tcPr>
          <w:p w14:paraId="5AF7D4A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vAlign w:val="center"/>
          </w:tcPr>
          <w:p w14:paraId="2EA28FD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2FC290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4ED765C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vAlign w:val="center"/>
          </w:tcPr>
          <w:p w14:paraId="63CEA5F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宾馆-卫生间-1</w:t>
            </w:r>
          </w:p>
        </w:tc>
        <w:tc>
          <w:tcPr>
            <w:tcW w:w="401" w:type="dxa"/>
            <w:vAlign w:val="center"/>
          </w:tcPr>
          <w:p w14:paraId="3CB5719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E79EF9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4CD8E8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509C3BE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2CC5C4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ECC007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4698B8F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64CBB1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94DCB2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74D976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3C55711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711469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4C416C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059976F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5FB63F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4008E7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34CD9E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710B21E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vAlign w:val="center"/>
          </w:tcPr>
          <w:p w14:paraId="52CEF81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vAlign w:val="center"/>
          </w:tcPr>
          <w:p w14:paraId="6C34019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vAlign w:val="center"/>
          </w:tcPr>
          <w:p w14:paraId="122218C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vAlign w:val="center"/>
          </w:tcPr>
          <w:p w14:paraId="6306BC5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vAlign w:val="center"/>
          </w:tcPr>
          <w:p w14:paraId="70677BA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726199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5626101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vAlign w:val="center"/>
          </w:tcPr>
          <w:p w14:paraId="5906E99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368E157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96CCD6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0BD287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6E0F60C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DD36B6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091EAE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76B0F85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8A34E5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13AADB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8FAEDF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5C0BE05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EE3637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D3C582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6C9DBA8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47B8D0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365488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932AC3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1CFFD61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vAlign w:val="center"/>
          </w:tcPr>
          <w:p w14:paraId="3B61A23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vAlign w:val="center"/>
          </w:tcPr>
          <w:p w14:paraId="3B9C5F1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vAlign w:val="center"/>
          </w:tcPr>
          <w:p w14:paraId="0CDE6CF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vAlign w:val="center"/>
          </w:tcPr>
          <w:p w14:paraId="08C7F17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vAlign w:val="center"/>
          </w:tcPr>
          <w:p w14:paraId="181CCD3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132AF3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2D9E984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vAlign w:val="center"/>
          </w:tcPr>
          <w:p w14:paraId="0C7999F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宾馆-厨房-1</w:t>
            </w:r>
          </w:p>
        </w:tc>
        <w:tc>
          <w:tcPr>
            <w:tcW w:w="401" w:type="dxa"/>
            <w:vAlign w:val="center"/>
          </w:tcPr>
          <w:p w14:paraId="0640A5F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7F234A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FBDA05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13D13FA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B64593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4B7121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1137057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670B73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6535EE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AF6C54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7907194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D2FF0E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464103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1FBE4EF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FA4161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36404E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2046BC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22D37BD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vAlign w:val="center"/>
          </w:tcPr>
          <w:p w14:paraId="5872907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vAlign w:val="center"/>
          </w:tcPr>
          <w:p w14:paraId="16FE464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vAlign w:val="center"/>
          </w:tcPr>
          <w:p w14:paraId="38F5703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vAlign w:val="center"/>
          </w:tcPr>
          <w:p w14:paraId="42D6488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vAlign w:val="center"/>
          </w:tcPr>
          <w:p w14:paraId="668598C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02C392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5B8F186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vAlign w:val="center"/>
          </w:tcPr>
          <w:p w14:paraId="774DB81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00BECB2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530CBD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A922D2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318B26D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3C9622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8EA6B8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4400387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7E9B90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43E501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6CDFE8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5526A69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97C027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697DBF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1B8A499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E9A498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0E9940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279B9D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6075873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vAlign w:val="center"/>
          </w:tcPr>
          <w:p w14:paraId="7D2C5C3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vAlign w:val="center"/>
          </w:tcPr>
          <w:p w14:paraId="2D4D929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vAlign w:val="center"/>
          </w:tcPr>
          <w:p w14:paraId="5134630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vAlign w:val="center"/>
          </w:tcPr>
          <w:p w14:paraId="409F2BA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vAlign w:val="center"/>
          </w:tcPr>
          <w:p w14:paraId="7F8EE80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A37CDF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5F0F0ED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vAlign w:val="center"/>
          </w:tcPr>
          <w:p w14:paraId="721A7CB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宾馆-多功能大厅</w:t>
            </w:r>
          </w:p>
        </w:tc>
        <w:tc>
          <w:tcPr>
            <w:tcW w:w="401" w:type="dxa"/>
            <w:vAlign w:val="center"/>
          </w:tcPr>
          <w:p w14:paraId="52FDBB4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35024C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AA5910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5C32633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FE382E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F9CB91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39810C5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4851C4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FBF5DD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4054FA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552F43F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C148D3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2AE08A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409CEE0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4CED8F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88EE4A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0FD6A6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72F7043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vAlign w:val="center"/>
          </w:tcPr>
          <w:p w14:paraId="608D740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vAlign w:val="center"/>
          </w:tcPr>
          <w:p w14:paraId="44B8B10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vAlign w:val="center"/>
          </w:tcPr>
          <w:p w14:paraId="0C45009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vAlign w:val="center"/>
          </w:tcPr>
          <w:p w14:paraId="0DAF3E2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vAlign w:val="center"/>
          </w:tcPr>
          <w:p w14:paraId="1F8CE73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2F7EC3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160C0E7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vAlign w:val="center"/>
          </w:tcPr>
          <w:p w14:paraId="222D811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5D18D14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6C9230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E390BD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4B1C243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E7E14B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312A28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02AE515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4E14CB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F47B6B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328A40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293C6DE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02D4DE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D7D3D2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6363FE5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6EBA21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A33A0E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379F16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364721C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vAlign w:val="center"/>
          </w:tcPr>
          <w:p w14:paraId="0BBC05D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vAlign w:val="center"/>
          </w:tcPr>
          <w:p w14:paraId="7C3E79A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vAlign w:val="center"/>
          </w:tcPr>
          <w:p w14:paraId="5D09BD3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vAlign w:val="center"/>
          </w:tcPr>
          <w:p w14:paraId="22D5BAA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vAlign w:val="center"/>
          </w:tcPr>
          <w:p w14:paraId="7A6F8BD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312687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493A53C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vAlign w:val="center"/>
          </w:tcPr>
          <w:p w14:paraId="5FC707F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宾馆-大厅-1</w:t>
            </w:r>
          </w:p>
        </w:tc>
        <w:tc>
          <w:tcPr>
            <w:tcW w:w="401" w:type="dxa"/>
            <w:vAlign w:val="center"/>
          </w:tcPr>
          <w:p w14:paraId="027D8DB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779501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67C765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26CC884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597EB1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452557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3C24145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02FE37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A85AC6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7416BB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54535F8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DA3EAE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BD310D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15CBF30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44CD9A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C2DD7D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EB834D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0C4D730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vAlign w:val="center"/>
          </w:tcPr>
          <w:p w14:paraId="096755C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vAlign w:val="center"/>
          </w:tcPr>
          <w:p w14:paraId="09F906F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vAlign w:val="center"/>
          </w:tcPr>
          <w:p w14:paraId="65430B8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vAlign w:val="center"/>
          </w:tcPr>
          <w:p w14:paraId="14C2E26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vAlign w:val="center"/>
          </w:tcPr>
          <w:p w14:paraId="0288A0D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EC0B33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46C613E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vAlign w:val="center"/>
          </w:tcPr>
          <w:p w14:paraId="6DE45CE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43E9615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E77887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A52966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47F216E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4A8600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DA9D28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74E20E2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142E34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6DAB80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848363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3FAF399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F2D7D3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42C0F7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0184FB2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627D11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852AD5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78D1C7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4242FC7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vAlign w:val="center"/>
          </w:tcPr>
          <w:p w14:paraId="1794780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vAlign w:val="center"/>
          </w:tcPr>
          <w:p w14:paraId="6F01BBD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vAlign w:val="center"/>
          </w:tcPr>
          <w:p w14:paraId="6E04D96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vAlign w:val="center"/>
          </w:tcPr>
          <w:p w14:paraId="32D614E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vAlign w:val="center"/>
          </w:tcPr>
          <w:p w14:paraId="5A4E3AD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845C6D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4459AC2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vAlign w:val="center"/>
          </w:tcPr>
          <w:p w14:paraId="136CA86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宾馆-客房</w:t>
            </w:r>
          </w:p>
        </w:tc>
        <w:tc>
          <w:tcPr>
            <w:tcW w:w="401" w:type="dxa"/>
            <w:vAlign w:val="center"/>
          </w:tcPr>
          <w:p w14:paraId="1B046A4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34388F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F5F65B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4EBFAAB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DC32F2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9A5A72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574C97F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EE55A3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9DF88B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B730F6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43C5F02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52C812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98A426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5CB6B31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A522AC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B63714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399826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674D7F1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vAlign w:val="center"/>
          </w:tcPr>
          <w:p w14:paraId="2F5754F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vAlign w:val="center"/>
          </w:tcPr>
          <w:p w14:paraId="4B66458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vAlign w:val="center"/>
          </w:tcPr>
          <w:p w14:paraId="782433F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vAlign w:val="center"/>
          </w:tcPr>
          <w:p w14:paraId="3E3DDC4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vAlign w:val="center"/>
          </w:tcPr>
          <w:p w14:paraId="682EDED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FD5533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47BCB93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vAlign w:val="center"/>
          </w:tcPr>
          <w:p w14:paraId="6C5EB7B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2FE183D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FDE7B5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1DBC9A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3DC8472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073072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A6B40A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6ADEC83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CA4E14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AB2E09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0A38E0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77B0AD1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F083B8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41FCA0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42E9DD9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193B47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1BEAC2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250AE4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5A4D3EB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vAlign w:val="center"/>
          </w:tcPr>
          <w:p w14:paraId="5410E30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vAlign w:val="center"/>
          </w:tcPr>
          <w:p w14:paraId="79C6798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vAlign w:val="center"/>
          </w:tcPr>
          <w:p w14:paraId="060346F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vAlign w:val="center"/>
          </w:tcPr>
          <w:p w14:paraId="0A5025D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vAlign w:val="center"/>
          </w:tcPr>
          <w:p w14:paraId="16B8886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A8860A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1DC4E51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vAlign w:val="center"/>
          </w:tcPr>
          <w:p w14:paraId="33345E5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宾馆-库房-1</w:t>
            </w:r>
          </w:p>
        </w:tc>
        <w:tc>
          <w:tcPr>
            <w:tcW w:w="401" w:type="dxa"/>
            <w:vAlign w:val="center"/>
          </w:tcPr>
          <w:p w14:paraId="08E9E26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7C7D19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F342C8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3DE7CC2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93DC54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0C1B5C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7627396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D3A9D2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44493A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D65226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4DAFAE3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9EB69D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D25F65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4F42B32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FD9D88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D512C5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6C03F1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36CFF30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vAlign w:val="center"/>
          </w:tcPr>
          <w:p w14:paraId="613A112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vAlign w:val="center"/>
          </w:tcPr>
          <w:p w14:paraId="7BD3313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vAlign w:val="center"/>
          </w:tcPr>
          <w:p w14:paraId="60B358B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vAlign w:val="center"/>
          </w:tcPr>
          <w:p w14:paraId="0496919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vAlign w:val="center"/>
          </w:tcPr>
          <w:p w14:paraId="00674C6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119A26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649F13C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vAlign w:val="center"/>
          </w:tcPr>
          <w:p w14:paraId="447989A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41E07DF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1EB5A6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4495E5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25EC358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556AAD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40A27A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4FBB025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64F35B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2AB7C2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48E5B0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2321C17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AE102E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F93B81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44D9770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ABABB1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BE403F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A86079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2E055B6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vAlign w:val="center"/>
          </w:tcPr>
          <w:p w14:paraId="67B94BB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vAlign w:val="center"/>
          </w:tcPr>
          <w:p w14:paraId="390A03D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vAlign w:val="center"/>
          </w:tcPr>
          <w:p w14:paraId="2E7974C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vAlign w:val="center"/>
          </w:tcPr>
          <w:p w14:paraId="46400BE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vAlign w:val="center"/>
          </w:tcPr>
          <w:p w14:paraId="4E4EB48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F4BFDB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32A0B39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vAlign w:val="center"/>
          </w:tcPr>
          <w:p w14:paraId="1ACC166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宾馆-楼梯间-1</w:t>
            </w:r>
          </w:p>
        </w:tc>
        <w:tc>
          <w:tcPr>
            <w:tcW w:w="401" w:type="dxa"/>
            <w:vAlign w:val="center"/>
          </w:tcPr>
          <w:p w14:paraId="5B16279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3CE96A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D617EA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3D86EEC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EFA019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AFF89F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04FCE96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8FB5D3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24AE32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D2E46A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491F5D0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804ECA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2A4EBE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312C58E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5C10C5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5AB32E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1C6C9E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6D15758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vAlign w:val="center"/>
          </w:tcPr>
          <w:p w14:paraId="52E5438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vAlign w:val="center"/>
          </w:tcPr>
          <w:p w14:paraId="156D125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vAlign w:val="center"/>
          </w:tcPr>
          <w:p w14:paraId="12B4C52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vAlign w:val="center"/>
          </w:tcPr>
          <w:p w14:paraId="30B499B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vAlign w:val="center"/>
          </w:tcPr>
          <w:p w14:paraId="4EBB5DC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403B79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4B9B39E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vAlign w:val="center"/>
          </w:tcPr>
          <w:p w14:paraId="01170F5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2730F38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B37EE5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695D7A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6CABE45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85F190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8A359A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32BCE1B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853E20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4AF6CD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D230B1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7D1AD06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0D168A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8C0F4F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2AC936D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0ADF7F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BB5CF3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064808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7E1B1F4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vAlign w:val="center"/>
          </w:tcPr>
          <w:p w14:paraId="6A12098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vAlign w:val="center"/>
          </w:tcPr>
          <w:p w14:paraId="1875B0A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vAlign w:val="center"/>
          </w:tcPr>
          <w:p w14:paraId="6EF4575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vAlign w:val="center"/>
          </w:tcPr>
          <w:p w14:paraId="0802B05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vAlign w:val="center"/>
          </w:tcPr>
          <w:p w14:paraId="442683A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4F0EC5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3360B73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vAlign w:val="center"/>
          </w:tcPr>
          <w:p w14:paraId="345543F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宾馆-设备间-1</w:t>
            </w:r>
          </w:p>
        </w:tc>
        <w:tc>
          <w:tcPr>
            <w:tcW w:w="401" w:type="dxa"/>
            <w:vAlign w:val="center"/>
          </w:tcPr>
          <w:p w14:paraId="4EA8083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25253E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41AC3C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29C948A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7B4AC6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C9A42D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0DE3A0F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917FFF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6FE272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CA45F8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770CFD7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DDB909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2A7900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56B11F1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5AA035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7B27C1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FBF12B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5692679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vAlign w:val="center"/>
          </w:tcPr>
          <w:p w14:paraId="7983FF1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vAlign w:val="center"/>
          </w:tcPr>
          <w:p w14:paraId="5556CB2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vAlign w:val="center"/>
          </w:tcPr>
          <w:p w14:paraId="7D4975D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vAlign w:val="center"/>
          </w:tcPr>
          <w:p w14:paraId="2947471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vAlign w:val="center"/>
          </w:tcPr>
          <w:p w14:paraId="0E06029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F07F00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7E05F0D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vAlign w:val="center"/>
          </w:tcPr>
          <w:p w14:paraId="35014A6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7D734A0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0C9A74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A8CE0F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4CFCC73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AEB7A2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C0C9BE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1535D04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FAC4DE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FA55E9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797B40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0744F8E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0A5350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3A9D5A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3740EFD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6C3AFC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9F510A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D7BB19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1D64237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vAlign w:val="center"/>
          </w:tcPr>
          <w:p w14:paraId="10611C3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vAlign w:val="center"/>
          </w:tcPr>
          <w:p w14:paraId="7BA8481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vAlign w:val="center"/>
          </w:tcPr>
          <w:p w14:paraId="0F4A3B6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vAlign w:val="center"/>
          </w:tcPr>
          <w:p w14:paraId="3266437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vAlign w:val="center"/>
          </w:tcPr>
          <w:p w14:paraId="3B1A293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AECB32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43123A4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vAlign w:val="center"/>
          </w:tcPr>
          <w:p w14:paraId="2EAC434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宾馆-走廊-1</w:t>
            </w:r>
          </w:p>
        </w:tc>
        <w:tc>
          <w:tcPr>
            <w:tcW w:w="401" w:type="dxa"/>
            <w:vAlign w:val="center"/>
          </w:tcPr>
          <w:p w14:paraId="2938490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D4CC8D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D55602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0671D2F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AD5647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30F1F2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7DA758E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0FE545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A6E542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B5AA94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6EB48D7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DB0E20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4951CE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73C1A8D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614D2E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0FB407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FE34EA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04CFFBF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vAlign w:val="center"/>
          </w:tcPr>
          <w:p w14:paraId="1E1583E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vAlign w:val="center"/>
          </w:tcPr>
          <w:p w14:paraId="0ACC16C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vAlign w:val="center"/>
          </w:tcPr>
          <w:p w14:paraId="05540A2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vAlign w:val="center"/>
          </w:tcPr>
          <w:p w14:paraId="707C87E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vAlign w:val="center"/>
          </w:tcPr>
          <w:p w14:paraId="225AFA9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2F39D2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1A00D18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vAlign w:val="center"/>
          </w:tcPr>
          <w:p w14:paraId="6548E48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312A08C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9E1AB5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D5E1CD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4A1993A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0A0F0C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0FB417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66436A7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E787CC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CD0E3A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154959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1607521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006137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FBE161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201D1FA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86607E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174022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172B1E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449E160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vAlign w:val="center"/>
          </w:tcPr>
          <w:p w14:paraId="46592C8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vAlign w:val="center"/>
          </w:tcPr>
          <w:p w14:paraId="1B6824D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vAlign w:val="center"/>
          </w:tcPr>
          <w:p w14:paraId="2C3077A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vAlign w:val="center"/>
          </w:tcPr>
          <w:p w14:paraId="20D39E0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vAlign w:val="center"/>
          </w:tcPr>
          <w:p w14:paraId="7093143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24186E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</w:tbl>
    <w:p w14:paraId="7BDF16D8"/>
    <w:p w14:paraId="3DEDA6DE">
      <w:r>
        <w:t>注：上行：工作日；下行：节假日</w:t>
      </w:r>
    </w:p>
    <w:p w14:paraId="37531757">
      <w:pPr>
        <w:pStyle w:val="4"/>
      </w:pPr>
      <w:bookmarkStart w:id="132" w:name="_Toc31365"/>
      <w:r>
        <w:t>工作日/节假日空调系统运行时间表(1:开,0:关)</w:t>
      </w:r>
      <w:bookmarkEnd w:id="132"/>
    </w:p>
    <w:p w14:paraId="37A2096D">
      <w:r>
        <w:t>采暖期：</w:t>
      </w:r>
    </w:p>
    <w:tbl>
      <w:tblPr>
        <w:tblStyle w:val="19"/>
        <w:tblW w:w="10686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57" w:type="dxa"/>
          <w:bottom w:w="0" w:type="dxa"/>
          <w:right w:w="0" w:type="dxa"/>
        </w:tblCellMar>
      </w:tblPr>
      <w:tblGrid>
        <w:gridCol w:w="1045"/>
        <w:gridCol w:w="401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</w:tblGrid>
      <w:tr w14:paraId="5005201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shd w:val="clear" w:color="auto" w:fill="E0E0E0"/>
          </w:tcPr>
          <w:p w14:paraId="7F64EED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rFonts w:hint="eastAsia"/>
                <w:sz w:val="18"/>
                <w:szCs w:val="18"/>
                <w:lang w:val="en-US"/>
              </w:rPr>
              <w:t>系统编号</w:t>
            </w:r>
          </w:p>
        </w:tc>
        <w:tc>
          <w:tcPr>
            <w:tcW w:w="401" w:type="dxa"/>
            <w:shd w:val="clear" w:color="auto" w:fill="E0E0E0"/>
          </w:tcPr>
          <w:p w14:paraId="165E51D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shd w:val="clear" w:color="auto" w:fill="E0E0E0"/>
          </w:tcPr>
          <w:p w14:paraId="7A07031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402" w:type="dxa"/>
            <w:shd w:val="clear" w:color="auto" w:fill="E0E0E0"/>
          </w:tcPr>
          <w:p w14:paraId="561D18E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401" w:type="dxa"/>
            <w:shd w:val="clear" w:color="auto" w:fill="E0E0E0"/>
          </w:tcPr>
          <w:p w14:paraId="29D681A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402" w:type="dxa"/>
            <w:shd w:val="clear" w:color="auto" w:fill="E0E0E0"/>
          </w:tcPr>
          <w:p w14:paraId="18A0300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shd w:val="clear" w:color="auto" w:fill="E0E0E0"/>
          </w:tcPr>
          <w:p w14:paraId="5A1F74A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401" w:type="dxa"/>
            <w:shd w:val="clear" w:color="auto" w:fill="E0E0E0"/>
          </w:tcPr>
          <w:p w14:paraId="7816B44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</w:t>
            </w:r>
          </w:p>
        </w:tc>
        <w:tc>
          <w:tcPr>
            <w:tcW w:w="402" w:type="dxa"/>
            <w:shd w:val="clear" w:color="auto" w:fill="E0E0E0"/>
          </w:tcPr>
          <w:p w14:paraId="27030F8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402" w:type="dxa"/>
            <w:shd w:val="clear" w:color="auto" w:fill="E0E0E0"/>
          </w:tcPr>
          <w:p w14:paraId="59E7A35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</w:t>
            </w:r>
          </w:p>
        </w:tc>
        <w:tc>
          <w:tcPr>
            <w:tcW w:w="402" w:type="dxa"/>
            <w:shd w:val="clear" w:color="auto" w:fill="E0E0E0"/>
          </w:tcPr>
          <w:p w14:paraId="62E271D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shd w:val="clear" w:color="auto" w:fill="E0E0E0"/>
          </w:tcPr>
          <w:p w14:paraId="48A068C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11</w:t>
            </w:r>
          </w:p>
        </w:tc>
        <w:tc>
          <w:tcPr>
            <w:tcW w:w="402" w:type="dxa"/>
            <w:shd w:val="clear" w:color="auto" w:fill="E0E0E0"/>
          </w:tcPr>
          <w:p w14:paraId="54638F5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shd w:val="clear" w:color="auto" w:fill="E0E0E0"/>
          </w:tcPr>
          <w:p w14:paraId="4CA72A4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</w:t>
            </w:r>
          </w:p>
        </w:tc>
        <w:tc>
          <w:tcPr>
            <w:tcW w:w="401" w:type="dxa"/>
            <w:shd w:val="clear" w:color="auto" w:fill="E0E0E0"/>
          </w:tcPr>
          <w:p w14:paraId="40926A0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402" w:type="dxa"/>
            <w:shd w:val="clear" w:color="auto" w:fill="E0E0E0"/>
          </w:tcPr>
          <w:p w14:paraId="4AA3AC2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15</w:t>
            </w:r>
          </w:p>
        </w:tc>
        <w:tc>
          <w:tcPr>
            <w:tcW w:w="402" w:type="dxa"/>
            <w:shd w:val="clear" w:color="auto" w:fill="E0E0E0"/>
          </w:tcPr>
          <w:p w14:paraId="1170152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402" w:type="dxa"/>
            <w:shd w:val="clear" w:color="auto" w:fill="E0E0E0"/>
          </w:tcPr>
          <w:p w14:paraId="5163E47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17</w:t>
            </w:r>
          </w:p>
        </w:tc>
        <w:tc>
          <w:tcPr>
            <w:tcW w:w="401" w:type="dxa"/>
            <w:shd w:val="clear" w:color="auto" w:fill="E0E0E0"/>
          </w:tcPr>
          <w:p w14:paraId="226C642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shd w:val="clear" w:color="auto" w:fill="E0E0E0"/>
          </w:tcPr>
          <w:p w14:paraId="0FB5BC6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19</w:t>
            </w:r>
          </w:p>
        </w:tc>
        <w:tc>
          <w:tcPr>
            <w:tcW w:w="402" w:type="dxa"/>
            <w:shd w:val="clear" w:color="auto" w:fill="E0E0E0"/>
          </w:tcPr>
          <w:p w14:paraId="6CB60C0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shd w:val="clear" w:color="auto" w:fill="E0E0E0"/>
          </w:tcPr>
          <w:p w14:paraId="4C57669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21</w:t>
            </w:r>
          </w:p>
        </w:tc>
        <w:tc>
          <w:tcPr>
            <w:tcW w:w="402" w:type="dxa"/>
            <w:shd w:val="clear" w:color="auto" w:fill="E0E0E0"/>
          </w:tcPr>
          <w:p w14:paraId="763E44C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22</w:t>
            </w:r>
          </w:p>
        </w:tc>
        <w:tc>
          <w:tcPr>
            <w:tcW w:w="402" w:type="dxa"/>
            <w:shd w:val="clear" w:color="auto" w:fill="E0E0E0"/>
          </w:tcPr>
          <w:p w14:paraId="4665279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shd w:val="clear" w:color="auto" w:fill="E0E0E0"/>
          </w:tcPr>
          <w:p w14:paraId="49E96F2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24</w:t>
            </w:r>
          </w:p>
        </w:tc>
      </w:tr>
      <w:tr w14:paraId="667C81B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vAlign w:val="center"/>
          </w:tcPr>
          <w:p w14:paraId="72BAD15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自动</w:t>
            </w:r>
          </w:p>
        </w:tc>
        <w:tc>
          <w:tcPr>
            <w:tcW w:w="401" w:type="dxa"/>
            <w:vAlign w:val="center"/>
          </w:tcPr>
          <w:p w14:paraId="1E693D6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vAlign w:val="center"/>
          </w:tcPr>
          <w:p w14:paraId="41F6E80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vAlign w:val="center"/>
          </w:tcPr>
          <w:p w14:paraId="27DDAB3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vAlign w:val="center"/>
          </w:tcPr>
          <w:p w14:paraId="7F01B7E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vAlign w:val="center"/>
          </w:tcPr>
          <w:p w14:paraId="0FC4814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vAlign w:val="center"/>
          </w:tcPr>
          <w:p w14:paraId="04CA1A9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vAlign w:val="center"/>
          </w:tcPr>
          <w:p w14:paraId="37233CD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vAlign w:val="center"/>
          </w:tcPr>
          <w:p w14:paraId="0EDA5F5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vAlign w:val="center"/>
          </w:tcPr>
          <w:p w14:paraId="1FEBDD6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vAlign w:val="center"/>
          </w:tcPr>
          <w:p w14:paraId="7FAC985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vAlign w:val="center"/>
          </w:tcPr>
          <w:p w14:paraId="5FFAA13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vAlign w:val="center"/>
          </w:tcPr>
          <w:p w14:paraId="0D2A251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vAlign w:val="center"/>
          </w:tcPr>
          <w:p w14:paraId="72DFDA9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vAlign w:val="center"/>
          </w:tcPr>
          <w:p w14:paraId="28CF330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vAlign w:val="center"/>
          </w:tcPr>
          <w:p w14:paraId="0EB5666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vAlign w:val="center"/>
          </w:tcPr>
          <w:p w14:paraId="04F0E29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vAlign w:val="center"/>
          </w:tcPr>
          <w:p w14:paraId="6452BA0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vAlign w:val="center"/>
          </w:tcPr>
          <w:p w14:paraId="63FDD8D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vAlign w:val="center"/>
          </w:tcPr>
          <w:p w14:paraId="0F7192C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vAlign w:val="center"/>
          </w:tcPr>
          <w:p w14:paraId="0715F2E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vAlign w:val="center"/>
          </w:tcPr>
          <w:p w14:paraId="141D450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vAlign w:val="center"/>
          </w:tcPr>
          <w:p w14:paraId="036DF3A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vAlign w:val="center"/>
          </w:tcPr>
          <w:p w14:paraId="2DD45FC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vAlign w:val="center"/>
          </w:tcPr>
          <w:p w14:paraId="0C00E74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</w:tr>
      <w:tr w14:paraId="239995F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vAlign w:val="center"/>
          </w:tcPr>
          <w:p w14:paraId="457D09F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2E2E9BA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vAlign w:val="center"/>
          </w:tcPr>
          <w:p w14:paraId="7E1D48B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vAlign w:val="center"/>
          </w:tcPr>
          <w:p w14:paraId="0087642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vAlign w:val="center"/>
          </w:tcPr>
          <w:p w14:paraId="1B72C76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vAlign w:val="center"/>
          </w:tcPr>
          <w:p w14:paraId="0801E89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vAlign w:val="center"/>
          </w:tcPr>
          <w:p w14:paraId="22E41F0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vAlign w:val="center"/>
          </w:tcPr>
          <w:p w14:paraId="16D8E36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vAlign w:val="center"/>
          </w:tcPr>
          <w:p w14:paraId="75DEC58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vAlign w:val="center"/>
          </w:tcPr>
          <w:p w14:paraId="2112786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vAlign w:val="center"/>
          </w:tcPr>
          <w:p w14:paraId="0BBC581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vAlign w:val="center"/>
          </w:tcPr>
          <w:p w14:paraId="24DC2B2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vAlign w:val="center"/>
          </w:tcPr>
          <w:p w14:paraId="14504CA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vAlign w:val="center"/>
          </w:tcPr>
          <w:p w14:paraId="769A318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vAlign w:val="center"/>
          </w:tcPr>
          <w:p w14:paraId="2BD14BF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vAlign w:val="center"/>
          </w:tcPr>
          <w:p w14:paraId="666D597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vAlign w:val="center"/>
          </w:tcPr>
          <w:p w14:paraId="70B0FDA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vAlign w:val="center"/>
          </w:tcPr>
          <w:p w14:paraId="686FDB5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vAlign w:val="center"/>
          </w:tcPr>
          <w:p w14:paraId="52E65F0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vAlign w:val="center"/>
          </w:tcPr>
          <w:p w14:paraId="00D2CBA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vAlign w:val="center"/>
          </w:tcPr>
          <w:p w14:paraId="3219C5C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vAlign w:val="center"/>
          </w:tcPr>
          <w:p w14:paraId="59FF38F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vAlign w:val="center"/>
          </w:tcPr>
          <w:p w14:paraId="7129B5D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vAlign w:val="center"/>
          </w:tcPr>
          <w:p w14:paraId="013D5AD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vAlign w:val="center"/>
          </w:tcPr>
          <w:p w14:paraId="40B2505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</w:tr>
      <w:tr w14:paraId="7DAC003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vAlign w:val="center"/>
          </w:tcPr>
          <w:p w14:paraId="069839F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无新风</w:t>
            </w:r>
          </w:p>
        </w:tc>
        <w:tc>
          <w:tcPr>
            <w:tcW w:w="401" w:type="dxa"/>
            <w:vAlign w:val="center"/>
          </w:tcPr>
          <w:p w14:paraId="250657E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vAlign w:val="center"/>
          </w:tcPr>
          <w:p w14:paraId="4DEDABC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vAlign w:val="center"/>
          </w:tcPr>
          <w:p w14:paraId="7ADE9A4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vAlign w:val="center"/>
          </w:tcPr>
          <w:p w14:paraId="5DCD782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vAlign w:val="center"/>
          </w:tcPr>
          <w:p w14:paraId="2B2FDDB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vAlign w:val="center"/>
          </w:tcPr>
          <w:p w14:paraId="67F2E99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vAlign w:val="center"/>
          </w:tcPr>
          <w:p w14:paraId="4D56C6F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vAlign w:val="center"/>
          </w:tcPr>
          <w:p w14:paraId="7FCACDA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vAlign w:val="center"/>
          </w:tcPr>
          <w:p w14:paraId="06AFFCF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vAlign w:val="center"/>
          </w:tcPr>
          <w:p w14:paraId="5F1E3B8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vAlign w:val="center"/>
          </w:tcPr>
          <w:p w14:paraId="48926D3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vAlign w:val="center"/>
          </w:tcPr>
          <w:p w14:paraId="45529E2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vAlign w:val="center"/>
          </w:tcPr>
          <w:p w14:paraId="39EA021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vAlign w:val="center"/>
          </w:tcPr>
          <w:p w14:paraId="7E3DF99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vAlign w:val="center"/>
          </w:tcPr>
          <w:p w14:paraId="28C3A55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vAlign w:val="center"/>
          </w:tcPr>
          <w:p w14:paraId="564D334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vAlign w:val="center"/>
          </w:tcPr>
          <w:p w14:paraId="0E09B2C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vAlign w:val="center"/>
          </w:tcPr>
          <w:p w14:paraId="275C375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vAlign w:val="center"/>
          </w:tcPr>
          <w:p w14:paraId="79032F2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vAlign w:val="center"/>
          </w:tcPr>
          <w:p w14:paraId="32863D2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vAlign w:val="center"/>
          </w:tcPr>
          <w:p w14:paraId="4D5A96E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vAlign w:val="center"/>
          </w:tcPr>
          <w:p w14:paraId="33BFD40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vAlign w:val="center"/>
          </w:tcPr>
          <w:p w14:paraId="2DCE25D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vAlign w:val="center"/>
          </w:tcPr>
          <w:p w14:paraId="0329F48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</w:tr>
      <w:tr w14:paraId="0689A9C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vAlign w:val="center"/>
          </w:tcPr>
          <w:p w14:paraId="6136458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0A165D8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vAlign w:val="center"/>
          </w:tcPr>
          <w:p w14:paraId="0200E4C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vAlign w:val="center"/>
          </w:tcPr>
          <w:p w14:paraId="4CA9FEC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vAlign w:val="center"/>
          </w:tcPr>
          <w:p w14:paraId="1B2B4B9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vAlign w:val="center"/>
          </w:tcPr>
          <w:p w14:paraId="4490333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vAlign w:val="center"/>
          </w:tcPr>
          <w:p w14:paraId="70EF79E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vAlign w:val="center"/>
          </w:tcPr>
          <w:p w14:paraId="54DD694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vAlign w:val="center"/>
          </w:tcPr>
          <w:p w14:paraId="6BE35C0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vAlign w:val="center"/>
          </w:tcPr>
          <w:p w14:paraId="5CE2833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vAlign w:val="center"/>
          </w:tcPr>
          <w:p w14:paraId="342573D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vAlign w:val="center"/>
          </w:tcPr>
          <w:p w14:paraId="4BA1BC0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vAlign w:val="center"/>
          </w:tcPr>
          <w:p w14:paraId="1E17C49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vAlign w:val="center"/>
          </w:tcPr>
          <w:p w14:paraId="30E9428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vAlign w:val="center"/>
          </w:tcPr>
          <w:p w14:paraId="12EF919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vAlign w:val="center"/>
          </w:tcPr>
          <w:p w14:paraId="0DCD035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vAlign w:val="center"/>
          </w:tcPr>
          <w:p w14:paraId="3FD7696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vAlign w:val="center"/>
          </w:tcPr>
          <w:p w14:paraId="5AC6891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vAlign w:val="center"/>
          </w:tcPr>
          <w:p w14:paraId="1FB033A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vAlign w:val="center"/>
          </w:tcPr>
          <w:p w14:paraId="3F0A4AE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vAlign w:val="center"/>
          </w:tcPr>
          <w:p w14:paraId="583687A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vAlign w:val="center"/>
          </w:tcPr>
          <w:p w14:paraId="415E37B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vAlign w:val="center"/>
          </w:tcPr>
          <w:p w14:paraId="317AF47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vAlign w:val="center"/>
          </w:tcPr>
          <w:p w14:paraId="3CFB792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vAlign w:val="center"/>
          </w:tcPr>
          <w:p w14:paraId="53104B9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</w:tr>
      <w:tr w14:paraId="7DAA705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vAlign w:val="center"/>
          </w:tcPr>
          <w:p w14:paraId="0587786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无空调</w:t>
            </w:r>
          </w:p>
        </w:tc>
        <w:tc>
          <w:tcPr>
            <w:tcW w:w="401" w:type="dxa"/>
            <w:vAlign w:val="center"/>
          </w:tcPr>
          <w:p w14:paraId="000C6DE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29561F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32AAC4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282BCE0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F08EA1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541B28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6185E15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7B7030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7B554A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CB7FD8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07B3EF8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4B6BB0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455E4B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268C215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AC5106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54E4B2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DF73BA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206E470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A5CEFE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E7EDE8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6555191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B7C989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8A9DD1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D2B792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2462135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vAlign w:val="center"/>
          </w:tcPr>
          <w:p w14:paraId="7354060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69D0152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607944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6D02C3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0C1D70E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7BDEDE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970844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58F1717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E69A95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E709E2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165E96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045CE9B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F65505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1FF262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3F14E7F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A265CB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710D41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A87422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47C23F9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4A19A2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21AA42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34BF5B4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379881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62E828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F74F3F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</w:tbl>
    <w:p w14:paraId="05093F8D">
      <w:r>
        <w:t>供冷期：</w:t>
      </w:r>
    </w:p>
    <w:p w14:paraId="62BD26F7"/>
    <w:tbl>
      <w:tblPr>
        <w:tblStyle w:val="19"/>
        <w:tblW w:w="10686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57" w:type="dxa"/>
          <w:bottom w:w="0" w:type="dxa"/>
          <w:right w:w="0" w:type="dxa"/>
        </w:tblCellMar>
      </w:tblPr>
      <w:tblGrid>
        <w:gridCol w:w="1045"/>
        <w:gridCol w:w="401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</w:tblGrid>
      <w:tr w14:paraId="48CE4A0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shd w:val="clear" w:color="auto" w:fill="E0E0E0"/>
          </w:tcPr>
          <w:p w14:paraId="45B096A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rFonts w:hint="eastAsia"/>
                <w:sz w:val="18"/>
                <w:szCs w:val="18"/>
                <w:lang w:val="en-US"/>
              </w:rPr>
              <w:t>系统编号</w:t>
            </w:r>
          </w:p>
        </w:tc>
        <w:tc>
          <w:tcPr>
            <w:tcW w:w="401" w:type="dxa"/>
            <w:shd w:val="clear" w:color="auto" w:fill="E0E0E0"/>
          </w:tcPr>
          <w:p w14:paraId="5D6EAE7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shd w:val="clear" w:color="auto" w:fill="E0E0E0"/>
          </w:tcPr>
          <w:p w14:paraId="3CAE1F3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402" w:type="dxa"/>
            <w:shd w:val="clear" w:color="auto" w:fill="E0E0E0"/>
          </w:tcPr>
          <w:p w14:paraId="5FA02E8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401" w:type="dxa"/>
            <w:shd w:val="clear" w:color="auto" w:fill="E0E0E0"/>
          </w:tcPr>
          <w:p w14:paraId="11585AF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402" w:type="dxa"/>
            <w:shd w:val="clear" w:color="auto" w:fill="E0E0E0"/>
          </w:tcPr>
          <w:p w14:paraId="7A61695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shd w:val="clear" w:color="auto" w:fill="E0E0E0"/>
          </w:tcPr>
          <w:p w14:paraId="53B1F2A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401" w:type="dxa"/>
            <w:shd w:val="clear" w:color="auto" w:fill="E0E0E0"/>
          </w:tcPr>
          <w:p w14:paraId="0D2F6A4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</w:t>
            </w:r>
          </w:p>
        </w:tc>
        <w:tc>
          <w:tcPr>
            <w:tcW w:w="402" w:type="dxa"/>
            <w:shd w:val="clear" w:color="auto" w:fill="E0E0E0"/>
          </w:tcPr>
          <w:p w14:paraId="602C2A9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402" w:type="dxa"/>
            <w:shd w:val="clear" w:color="auto" w:fill="E0E0E0"/>
          </w:tcPr>
          <w:p w14:paraId="6556979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</w:t>
            </w:r>
          </w:p>
        </w:tc>
        <w:tc>
          <w:tcPr>
            <w:tcW w:w="402" w:type="dxa"/>
            <w:shd w:val="clear" w:color="auto" w:fill="E0E0E0"/>
          </w:tcPr>
          <w:p w14:paraId="1BB34CE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shd w:val="clear" w:color="auto" w:fill="E0E0E0"/>
          </w:tcPr>
          <w:p w14:paraId="5AD2BB4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11</w:t>
            </w:r>
          </w:p>
        </w:tc>
        <w:tc>
          <w:tcPr>
            <w:tcW w:w="402" w:type="dxa"/>
            <w:shd w:val="clear" w:color="auto" w:fill="E0E0E0"/>
          </w:tcPr>
          <w:p w14:paraId="0631768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shd w:val="clear" w:color="auto" w:fill="E0E0E0"/>
          </w:tcPr>
          <w:p w14:paraId="7DC56CC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</w:t>
            </w:r>
          </w:p>
        </w:tc>
        <w:tc>
          <w:tcPr>
            <w:tcW w:w="401" w:type="dxa"/>
            <w:shd w:val="clear" w:color="auto" w:fill="E0E0E0"/>
          </w:tcPr>
          <w:p w14:paraId="48ECAEF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402" w:type="dxa"/>
            <w:shd w:val="clear" w:color="auto" w:fill="E0E0E0"/>
          </w:tcPr>
          <w:p w14:paraId="49B6AFE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15</w:t>
            </w:r>
          </w:p>
        </w:tc>
        <w:tc>
          <w:tcPr>
            <w:tcW w:w="402" w:type="dxa"/>
            <w:shd w:val="clear" w:color="auto" w:fill="E0E0E0"/>
          </w:tcPr>
          <w:p w14:paraId="7FEC9EE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402" w:type="dxa"/>
            <w:shd w:val="clear" w:color="auto" w:fill="E0E0E0"/>
          </w:tcPr>
          <w:p w14:paraId="1E7FD0A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17</w:t>
            </w:r>
          </w:p>
        </w:tc>
        <w:tc>
          <w:tcPr>
            <w:tcW w:w="401" w:type="dxa"/>
            <w:shd w:val="clear" w:color="auto" w:fill="E0E0E0"/>
          </w:tcPr>
          <w:p w14:paraId="6635880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shd w:val="clear" w:color="auto" w:fill="E0E0E0"/>
          </w:tcPr>
          <w:p w14:paraId="02BE00C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19</w:t>
            </w:r>
          </w:p>
        </w:tc>
        <w:tc>
          <w:tcPr>
            <w:tcW w:w="402" w:type="dxa"/>
            <w:shd w:val="clear" w:color="auto" w:fill="E0E0E0"/>
          </w:tcPr>
          <w:p w14:paraId="347EB69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shd w:val="clear" w:color="auto" w:fill="E0E0E0"/>
          </w:tcPr>
          <w:p w14:paraId="0437C31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21</w:t>
            </w:r>
          </w:p>
        </w:tc>
        <w:tc>
          <w:tcPr>
            <w:tcW w:w="402" w:type="dxa"/>
            <w:shd w:val="clear" w:color="auto" w:fill="E0E0E0"/>
          </w:tcPr>
          <w:p w14:paraId="77EB8D0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22</w:t>
            </w:r>
          </w:p>
        </w:tc>
        <w:tc>
          <w:tcPr>
            <w:tcW w:w="402" w:type="dxa"/>
            <w:shd w:val="clear" w:color="auto" w:fill="E0E0E0"/>
          </w:tcPr>
          <w:p w14:paraId="22176BE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shd w:val="clear" w:color="auto" w:fill="E0E0E0"/>
          </w:tcPr>
          <w:p w14:paraId="509BF7D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24</w:t>
            </w:r>
          </w:p>
        </w:tc>
      </w:tr>
      <w:tr w14:paraId="06BB2A6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vAlign w:val="center"/>
          </w:tcPr>
          <w:p w14:paraId="3AE4025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自动</w:t>
            </w:r>
          </w:p>
        </w:tc>
        <w:tc>
          <w:tcPr>
            <w:tcW w:w="401" w:type="dxa"/>
            <w:vAlign w:val="center"/>
          </w:tcPr>
          <w:p w14:paraId="7A8E25D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vAlign w:val="center"/>
          </w:tcPr>
          <w:p w14:paraId="1A25BF5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vAlign w:val="center"/>
          </w:tcPr>
          <w:p w14:paraId="3CF3DEC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vAlign w:val="center"/>
          </w:tcPr>
          <w:p w14:paraId="4282CA1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vAlign w:val="center"/>
          </w:tcPr>
          <w:p w14:paraId="100318B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vAlign w:val="center"/>
          </w:tcPr>
          <w:p w14:paraId="3C6868C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vAlign w:val="center"/>
          </w:tcPr>
          <w:p w14:paraId="5924D83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vAlign w:val="center"/>
          </w:tcPr>
          <w:p w14:paraId="1AB8CCD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vAlign w:val="center"/>
          </w:tcPr>
          <w:p w14:paraId="4E19E8A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vAlign w:val="center"/>
          </w:tcPr>
          <w:p w14:paraId="4EA6B7F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vAlign w:val="center"/>
          </w:tcPr>
          <w:p w14:paraId="6ABB32A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vAlign w:val="center"/>
          </w:tcPr>
          <w:p w14:paraId="5D67A2F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vAlign w:val="center"/>
          </w:tcPr>
          <w:p w14:paraId="5FB236C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vAlign w:val="center"/>
          </w:tcPr>
          <w:p w14:paraId="6EBEAE9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vAlign w:val="center"/>
          </w:tcPr>
          <w:p w14:paraId="638FAF3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vAlign w:val="center"/>
          </w:tcPr>
          <w:p w14:paraId="1BED934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vAlign w:val="center"/>
          </w:tcPr>
          <w:p w14:paraId="2AA999D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vAlign w:val="center"/>
          </w:tcPr>
          <w:p w14:paraId="462970D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vAlign w:val="center"/>
          </w:tcPr>
          <w:p w14:paraId="784C267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vAlign w:val="center"/>
          </w:tcPr>
          <w:p w14:paraId="515F90C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vAlign w:val="center"/>
          </w:tcPr>
          <w:p w14:paraId="21B0E0B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vAlign w:val="center"/>
          </w:tcPr>
          <w:p w14:paraId="2AB8624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vAlign w:val="center"/>
          </w:tcPr>
          <w:p w14:paraId="1664154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vAlign w:val="center"/>
          </w:tcPr>
          <w:p w14:paraId="0B7E607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</w:tr>
      <w:tr w14:paraId="34E1879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vAlign w:val="center"/>
          </w:tcPr>
          <w:p w14:paraId="24CF01A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6834951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vAlign w:val="center"/>
          </w:tcPr>
          <w:p w14:paraId="3A9C2DB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vAlign w:val="center"/>
          </w:tcPr>
          <w:p w14:paraId="474BEF7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vAlign w:val="center"/>
          </w:tcPr>
          <w:p w14:paraId="7AAE1E1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vAlign w:val="center"/>
          </w:tcPr>
          <w:p w14:paraId="068F813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vAlign w:val="center"/>
          </w:tcPr>
          <w:p w14:paraId="60BA31C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vAlign w:val="center"/>
          </w:tcPr>
          <w:p w14:paraId="1F83052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vAlign w:val="center"/>
          </w:tcPr>
          <w:p w14:paraId="5BF7765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vAlign w:val="center"/>
          </w:tcPr>
          <w:p w14:paraId="71EC564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vAlign w:val="center"/>
          </w:tcPr>
          <w:p w14:paraId="7B2F379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vAlign w:val="center"/>
          </w:tcPr>
          <w:p w14:paraId="2482309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vAlign w:val="center"/>
          </w:tcPr>
          <w:p w14:paraId="5104D84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vAlign w:val="center"/>
          </w:tcPr>
          <w:p w14:paraId="3A9A974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vAlign w:val="center"/>
          </w:tcPr>
          <w:p w14:paraId="0E1DFBA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vAlign w:val="center"/>
          </w:tcPr>
          <w:p w14:paraId="6DCC5C5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vAlign w:val="center"/>
          </w:tcPr>
          <w:p w14:paraId="7232ED6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vAlign w:val="center"/>
          </w:tcPr>
          <w:p w14:paraId="547D215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vAlign w:val="center"/>
          </w:tcPr>
          <w:p w14:paraId="6D638CF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vAlign w:val="center"/>
          </w:tcPr>
          <w:p w14:paraId="05B2E0D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vAlign w:val="center"/>
          </w:tcPr>
          <w:p w14:paraId="624121A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vAlign w:val="center"/>
          </w:tcPr>
          <w:p w14:paraId="7DD7E53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vAlign w:val="center"/>
          </w:tcPr>
          <w:p w14:paraId="26767E5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vAlign w:val="center"/>
          </w:tcPr>
          <w:p w14:paraId="26E95C6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vAlign w:val="center"/>
          </w:tcPr>
          <w:p w14:paraId="5283103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</w:tr>
      <w:tr w14:paraId="2F01D24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vAlign w:val="center"/>
          </w:tcPr>
          <w:p w14:paraId="2CEE6CF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无新风</w:t>
            </w:r>
          </w:p>
        </w:tc>
        <w:tc>
          <w:tcPr>
            <w:tcW w:w="401" w:type="dxa"/>
            <w:vAlign w:val="center"/>
          </w:tcPr>
          <w:p w14:paraId="6EE505C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vAlign w:val="center"/>
          </w:tcPr>
          <w:p w14:paraId="5425E83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vAlign w:val="center"/>
          </w:tcPr>
          <w:p w14:paraId="3F10BA0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vAlign w:val="center"/>
          </w:tcPr>
          <w:p w14:paraId="595E50F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vAlign w:val="center"/>
          </w:tcPr>
          <w:p w14:paraId="3D0B327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vAlign w:val="center"/>
          </w:tcPr>
          <w:p w14:paraId="451A787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vAlign w:val="center"/>
          </w:tcPr>
          <w:p w14:paraId="4D86CBC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vAlign w:val="center"/>
          </w:tcPr>
          <w:p w14:paraId="3779060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vAlign w:val="center"/>
          </w:tcPr>
          <w:p w14:paraId="6F9D240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vAlign w:val="center"/>
          </w:tcPr>
          <w:p w14:paraId="5F0E4BC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vAlign w:val="center"/>
          </w:tcPr>
          <w:p w14:paraId="2E72CA6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vAlign w:val="center"/>
          </w:tcPr>
          <w:p w14:paraId="320E809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vAlign w:val="center"/>
          </w:tcPr>
          <w:p w14:paraId="109EAC8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vAlign w:val="center"/>
          </w:tcPr>
          <w:p w14:paraId="0F8761C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vAlign w:val="center"/>
          </w:tcPr>
          <w:p w14:paraId="63014B0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vAlign w:val="center"/>
          </w:tcPr>
          <w:p w14:paraId="334366F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vAlign w:val="center"/>
          </w:tcPr>
          <w:p w14:paraId="1D9120D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vAlign w:val="center"/>
          </w:tcPr>
          <w:p w14:paraId="31C7561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vAlign w:val="center"/>
          </w:tcPr>
          <w:p w14:paraId="6F9C41B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vAlign w:val="center"/>
          </w:tcPr>
          <w:p w14:paraId="5DBFE4A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vAlign w:val="center"/>
          </w:tcPr>
          <w:p w14:paraId="56D1DB2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vAlign w:val="center"/>
          </w:tcPr>
          <w:p w14:paraId="247C2A6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vAlign w:val="center"/>
          </w:tcPr>
          <w:p w14:paraId="1CF1D15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vAlign w:val="center"/>
          </w:tcPr>
          <w:p w14:paraId="639FF6A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</w:tr>
      <w:tr w14:paraId="64ADE61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vAlign w:val="center"/>
          </w:tcPr>
          <w:p w14:paraId="0E21284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2285F96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vAlign w:val="center"/>
          </w:tcPr>
          <w:p w14:paraId="05635D8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vAlign w:val="center"/>
          </w:tcPr>
          <w:p w14:paraId="67AE524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vAlign w:val="center"/>
          </w:tcPr>
          <w:p w14:paraId="5BD6120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vAlign w:val="center"/>
          </w:tcPr>
          <w:p w14:paraId="49581BA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vAlign w:val="center"/>
          </w:tcPr>
          <w:p w14:paraId="279881E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vAlign w:val="center"/>
          </w:tcPr>
          <w:p w14:paraId="1D409DC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vAlign w:val="center"/>
          </w:tcPr>
          <w:p w14:paraId="28DEEFC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vAlign w:val="center"/>
          </w:tcPr>
          <w:p w14:paraId="56F37C6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vAlign w:val="center"/>
          </w:tcPr>
          <w:p w14:paraId="5D7C6D3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vAlign w:val="center"/>
          </w:tcPr>
          <w:p w14:paraId="61AE242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vAlign w:val="center"/>
          </w:tcPr>
          <w:p w14:paraId="76316CB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vAlign w:val="center"/>
          </w:tcPr>
          <w:p w14:paraId="3EE41C0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vAlign w:val="center"/>
          </w:tcPr>
          <w:p w14:paraId="4C3022A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vAlign w:val="center"/>
          </w:tcPr>
          <w:p w14:paraId="1E3929F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vAlign w:val="center"/>
          </w:tcPr>
          <w:p w14:paraId="7000C0F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vAlign w:val="center"/>
          </w:tcPr>
          <w:p w14:paraId="429A520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vAlign w:val="center"/>
          </w:tcPr>
          <w:p w14:paraId="2D73962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vAlign w:val="center"/>
          </w:tcPr>
          <w:p w14:paraId="737B84E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vAlign w:val="center"/>
          </w:tcPr>
          <w:p w14:paraId="54C9E4E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vAlign w:val="center"/>
          </w:tcPr>
          <w:p w14:paraId="310BE8A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vAlign w:val="center"/>
          </w:tcPr>
          <w:p w14:paraId="02CA56E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vAlign w:val="center"/>
          </w:tcPr>
          <w:p w14:paraId="5864167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vAlign w:val="center"/>
          </w:tcPr>
          <w:p w14:paraId="59F878A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</w:tr>
      <w:tr w14:paraId="2A96CC9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vAlign w:val="center"/>
          </w:tcPr>
          <w:p w14:paraId="1E66169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无空调</w:t>
            </w:r>
          </w:p>
        </w:tc>
        <w:tc>
          <w:tcPr>
            <w:tcW w:w="401" w:type="dxa"/>
            <w:vAlign w:val="center"/>
          </w:tcPr>
          <w:p w14:paraId="3FF4A0E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1D7F8E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63FAAA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3B70E33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BD15F8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FCF682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79732AA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66DBCD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FB1728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3BF410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39584AD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F1575E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44B268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04E5040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F43421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2C9E36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87C5B8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6FE46D5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FF38A8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3BC33E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42E1D0E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C50F06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DAF0F8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8489C9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4DFB3FD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vAlign w:val="center"/>
          </w:tcPr>
          <w:p w14:paraId="39A8395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5EF49D5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6480C6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7C04FE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6E551FF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7A0BF3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B7EACC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67C2B3E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D53E05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9CFE99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6A4B70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295111B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E04F54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BB0D99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4E2A998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EE2D18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9148F6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A35742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415EBFB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580108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CFB364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5439280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1A648B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2BEDA6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F9CF0E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</w:tbl>
    <w:p w14:paraId="09CC7BDE"/>
    <w:p w14:paraId="147D61A7">
      <w:r>
        <w:t>注：上行：工作日；下行：节假日</w:t>
      </w:r>
    </w:p>
    <w:p w14:paraId="4C904766">
      <w:pPr>
        <w:pStyle w:val="4"/>
      </w:pPr>
      <w:bookmarkStart w:id="133" w:name="_Toc15457"/>
      <w:r>
        <w:t>工作日/节假日新风运行时间表(%)</w:t>
      </w:r>
      <w:bookmarkEnd w:id="133"/>
    </w:p>
    <w:p w14:paraId="45653E31">
      <w:r>
        <w:t>采暖期：</w:t>
      </w:r>
    </w:p>
    <w:tbl>
      <w:tblPr>
        <w:tblStyle w:val="19"/>
        <w:tblW w:w="10686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57" w:type="dxa"/>
          <w:bottom w:w="0" w:type="dxa"/>
          <w:right w:w="0" w:type="dxa"/>
        </w:tblCellMar>
      </w:tblPr>
      <w:tblGrid>
        <w:gridCol w:w="1045"/>
        <w:gridCol w:w="401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</w:tblGrid>
      <w:tr w14:paraId="2FABF582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shd w:val="clear" w:color="auto" w:fill="E0E0E0"/>
          </w:tcPr>
          <w:p w14:paraId="3CB9EB1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rFonts w:hint="eastAsia"/>
                <w:sz w:val="18"/>
                <w:szCs w:val="18"/>
                <w:lang w:val="en-US"/>
              </w:rPr>
              <w:t>系统编号</w:t>
            </w:r>
          </w:p>
        </w:tc>
        <w:tc>
          <w:tcPr>
            <w:tcW w:w="401" w:type="dxa"/>
            <w:shd w:val="clear" w:color="auto" w:fill="E0E0E0"/>
          </w:tcPr>
          <w:p w14:paraId="671CC87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shd w:val="clear" w:color="auto" w:fill="E0E0E0"/>
          </w:tcPr>
          <w:p w14:paraId="4816976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402" w:type="dxa"/>
            <w:shd w:val="clear" w:color="auto" w:fill="E0E0E0"/>
          </w:tcPr>
          <w:p w14:paraId="0CDE306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401" w:type="dxa"/>
            <w:shd w:val="clear" w:color="auto" w:fill="E0E0E0"/>
          </w:tcPr>
          <w:p w14:paraId="27A7152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402" w:type="dxa"/>
            <w:shd w:val="clear" w:color="auto" w:fill="E0E0E0"/>
          </w:tcPr>
          <w:p w14:paraId="5F82AEA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shd w:val="clear" w:color="auto" w:fill="E0E0E0"/>
          </w:tcPr>
          <w:p w14:paraId="4EC9A79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401" w:type="dxa"/>
            <w:shd w:val="clear" w:color="auto" w:fill="E0E0E0"/>
          </w:tcPr>
          <w:p w14:paraId="63AD229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</w:t>
            </w:r>
          </w:p>
        </w:tc>
        <w:tc>
          <w:tcPr>
            <w:tcW w:w="402" w:type="dxa"/>
            <w:shd w:val="clear" w:color="auto" w:fill="E0E0E0"/>
          </w:tcPr>
          <w:p w14:paraId="6106B6A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402" w:type="dxa"/>
            <w:shd w:val="clear" w:color="auto" w:fill="E0E0E0"/>
          </w:tcPr>
          <w:p w14:paraId="65047EC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</w:t>
            </w:r>
          </w:p>
        </w:tc>
        <w:tc>
          <w:tcPr>
            <w:tcW w:w="402" w:type="dxa"/>
            <w:shd w:val="clear" w:color="auto" w:fill="E0E0E0"/>
          </w:tcPr>
          <w:p w14:paraId="2E6206C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shd w:val="clear" w:color="auto" w:fill="E0E0E0"/>
          </w:tcPr>
          <w:p w14:paraId="4452131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11</w:t>
            </w:r>
          </w:p>
        </w:tc>
        <w:tc>
          <w:tcPr>
            <w:tcW w:w="402" w:type="dxa"/>
            <w:shd w:val="clear" w:color="auto" w:fill="E0E0E0"/>
          </w:tcPr>
          <w:p w14:paraId="6401BEF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shd w:val="clear" w:color="auto" w:fill="E0E0E0"/>
          </w:tcPr>
          <w:p w14:paraId="3EB3126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</w:t>
            </w:r>
          </w:p>
        </w:tc>
        <w:tc>
          <w:tcPr>
            <w:tcW w:w="401" w:type="dxa"/>
            <w:shd w:val="clear" w:color="auto" w:fill="E0E0E0"/>
          </w:tcPr>
          <w:p w14:paraId="4D4A875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402" w:type="dxa"/>
            <w:shd w:val="clear" w:color="auto" w:fill="E0E0E0"/>
          </w:tcPr>
          <w:p w14:paraId="5D514C9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15</w:t>
            </w:r>
          </w:p>
        </w:tc>
        <w:tc>
          <w:tcPr>
            <w:tcW w:w="402" w:type="dxa"/>
            <w:shd w:val="clear" w:color="auto" w:fill="E0E0E0"/>
          </w:tcPr>
          <w:p w14:paraId="60043C3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402" w:type="dxa"/>
            <w:shd w:val="clear" w:color="auto" w:fill="E0E0E0"/>
          </w:tcPr>
          <w:p w14:paraId="3F2EF70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17</w:t>
            </w:r>
          </w:p>
        </w:tc>
        <w:tc>
          <w:tcPr>
            <w:tcW w:w="401" w:type="dxa"/>
            <w:shd w:val="clear" w:color="auto" w:fill="E0E0E0"/>
          </w:tcPr>
          <w:p w14:paraId="78611E6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shd w:val="clear" w:color="auto" w:fill="E0E0E0"/>
          </w:tcPr>
          <w:p w14:paraId="1C2CC86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19</w:t>
            </w:r>
          </w:p>
        </w:tc>
        <w:tc>
          <w:tcPr>
            <w:tcW w:w="402" w:type="dxa"/>
            <w:shd w:val="clear" w:color="auto" w:fill="E0E0E0"/>
          </w:tcPr>
          <w:p w14:paraId="3347D7D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shd w:val="clear" w:color="auto" w:fill="E0E0E0"/>
          </w:tcPr>
          <w:p w14:paraId="7AE6D11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21</w:t>
            </w:r>
          </w:p>
        </w:tc>
        <w:tc>
          <w:tcPr>
            <w:tcW w:w="402" w:type="dxa"/>
            <w:shd w:val="clear" w:color="auto" w:fill="E0E0E0"/>
          </w:tcPr>
          <w:p w14:paraId="0186EB1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22</w:t>
            </w:r>
          </w:p>
        </w:tc>
        <w:tc>
          <w:tcPr>
            <w:tcW w:w="402" w:type="dxa"/>
            <w:shd w:val="clear" w:color="auto" w:fill="E0E0E0"/>
          </w:tcPr>
          <w:p w14:paraId="61E43FA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shd w:val="clear" w:color="auto" w:fill="E0E0E0"/>
          </w:tcPr>
          <w:p w14:paraId="0020C33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24</w:t>
            </w:r>
          </w:p>
        </w:tc>
      </w:tr>
      <w:tr w14:paraId="438482B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vAlign w:val="center"/>
          </w:tcPr>
          <w:p w14:paraId="418B812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自动</w:t>
            </w:r>
          </w:p>
        </w:tc>
        <w:tc>
          <w:tcPr>
            <w:tcW w:w="401" w:type="dxa"/>
            <w:vAlign w:val="center"/>
          </w:tcPr>
          <w:p w14:paraId="624B4E2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2065869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7C9D792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40EC2E9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4CEF55C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10F4238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3394EB9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18FDC4D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7E7E2DD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201BFDC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4A28879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5A08007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0BA64DA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705E0D0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1BA311F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5E342C2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3E60810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3D4DABD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2905CF6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4F4E012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45B663C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68275D0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4831E76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0BC18C2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</w:tr>
      <w:tr w14:paraId="4D8C5FA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vAlign w:val="center"/>
          </w:tcPr>
          <w:p w14:paraId="5860864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260B2B1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025CAD4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19B5D15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1AAF855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6D67187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14EE37F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148DBD2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556D94B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4CE2151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3905B9D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29C6072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532D71A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199E605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0256004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1B42BC9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7B640A0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352EABD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00AD1E5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3DBD31B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1011F8C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59CFED5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226F440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716E627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014DCFD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</w:tr>
      <w:tr w14:paraId="0F21F15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vAlign w:val="center"/>
          </w:tcPr>
          <w:p w14:paraId="405B906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无新风</w:t>
            </w:r>
          </w:p>
        </w:tc>
        <w:tc>
          <w:tcPr>
            <w:tcW w:w="401" w:type="dxa"/>
            <w:vAlign w:val="center"/>
          </w:tcPr>
          <w:p w14:paraId="51DC06E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2F4A9CD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30C589A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3F9CBA9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5E7BE34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7C02956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3DA5C1C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06DAC49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488F339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000BCE8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0EECFD6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79454A3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061D329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214E0F8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214E0EF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09D715E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3640C38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1981622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2FB30B4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177A65C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05FFD22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3ADE5F8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4FE2A87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10F254F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</w:tr>
      <w:tr w14:paraId="72D28A6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vAlign w:val="center"/>
          </w:tcPr>
          <w:p w14:paraId="7FA8578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41A43A0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3108C39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7F780AD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257EB1E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602BF67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6483236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68ECA47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39A213C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2E05F84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689BC5C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567311A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56ED463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6F46711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2467DD1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04DA2D2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663CAD7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7655A91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4FF6EFE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4EBFDBB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56FBB15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612A03F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6746AF4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6472CCB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1CB4948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</w:tr>
      <w:tr w14:paraId="4C640EA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vAlign w:val="center"/>
          </w:tcPr>
          <w:p w14:paraId="06E91A2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无空调</w:t>
            </w:r>
          </w:p>
        </w:tc>
        <w:tc>
          <w:tcPr>
            <w:tcW w:w="401" w:type="dxa"/>
            <w:vAlign w:val="center"/>
          </w:tcPr>
          <w:p w14:paraId="6F05C5A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4A11FE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2BF160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2A82BDA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4D531C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22F7DC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00D693F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CD4E6F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43B09F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E5DB76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7A565E3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BDAF29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8C6D1C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25D331F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4398E8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158E8E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13125D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26014EB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F2CFA4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0B42C3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0B54998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B2EBC6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C7B362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9CD138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67361BF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vAlign w:val="center"/>
          </w:tcPr>
          <w:p w14:paraId="64C748B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1009D66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D084AA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5F93FD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5A715C8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7276BB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6120D1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5782936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7D1510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940D3E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199855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18F2807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C2CA80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908729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4803630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C2DE31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1EF2BA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00651D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3C1694A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B53AAA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A6F80E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611ABAC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39524B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E58387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3B3483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</w:tbl>
    <w:p w14:paraId="1B99A009">
      <w:r>
        <w:t>供冷期：</w:t>
      </w:r>
    </w:p>
    <w:p w14:paraId="3161C7E8"/>
    <w:tbl>
      <w:tblPr>
        <w:tblStyle w:val="19"/>
        <w:tblW w:w="10686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57" w:type="dxa"/>
          <w:bottom w:w="0" w:type="dxa"/>
          <w:right w:w="0" w:type="dxa"/>
        </w:tblCellMar>
      </w:tblPr>
      <w:tblGrid>
        <w:gridCol w:w="1045"/>
        <w:gridCol w:w="401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</w:tblGrid>
      <w:tr w14:paraId="6DFA129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shd w:val="clear" w:color="auto" w:fill="E0E0E0"/>
          </w:tcPr>
          <w:p w14:paraId="64C24C3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rFonts w:hint="eastAsia"/>
                <w:sz w:val="18"/>
                <w:szCs w:val="18"/>
                <w:lang w:val="en-US"/>
              </w:rPr>
              <w:t>系统编号</w:t>
            </w:r>
          </w:p>
        </w:tc>
        <w:tc>
          <w:tcPr>
            <w:tcW w:w="401" w:type="dxa"/>
            <w:shd w:val="clear" w:color="auto" w:fill="E0E0E0"/>
          </w:tcPr>
          <w:p w14:paraId="0C8E84B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shd w:val="clear" w:color="auto" w:fill="E0E0E0"/>
          </w:tcPr>
          <w:p w14:paraId="0B62AD1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402" w:type="dxa"/>
            <w:shd w:val="clear" w:color="auto" w:fill="E0E0E0"/>
          </w:tcPr>
          <w:p w14:paraId="36CDA4A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401" w:type="dxa"/>
            <w:shd w:val="clear" w:color="auto" w:fill="E0E0E0"/>
          </w:tcPr>
          <w:p w14:paraId="0EA2E2F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402" w:type="dxa"/>
            <w:shd w:val="clear" w:color="auto" w:fill="E0E0E0"/>
          </w:tcPr>
          <w:p w14:paraId="095BBAA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shd w:val="clear" w:color="auto" w:fill="E0E0E0"/>
          </w:tcPr>
          <w:p w14:paraId="4654A64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401" w:type="dxa"/>
            <w:shd w:val="clear" w:color="auto" w:fill="E0E0E0"/>
          </w:tcPr>
          <w:p w14:paraId="12C8863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</w:t>
            </w:r>
          </w:p>
        </w:tc>
        <w:tc>
          <w:tcPr>
            <w:tcW w:w="402" w:type="dxa"/>
            <w:shd w:val="clear" w:color="auto" w:fill="E0E0E0"/>
          </w:tcPr>
          <w:p w14:paraId="4C28848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402" w:type="dxa"/>
            <w:shd w:val="clear" w:color="auto" w:fill="E0E0E0"/>
          </w:tcPr>
          <w:p w14:paraId="21334F2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</w:t>
            </w:r>
          </w:p>
        </w:tc>
        <w:tc>
          <w:tcPr>
            <w:tcW w:w="402" w:type="dxa"/>
            <w:shd w:val="clear" w:color="auto" w:fill="E0E0E0"/>
          </w:tcPr>
          <w:p w14:paraId="70D72CC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shd w:val="clear" w:color="auto" w:fill="E0E0E0"/>
          </w:tcPr>
          <w:p w14:paraId="4C67E2B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11</w:t>
            </w:r>
          </w:p>
        </w:tc>
        <w:tc>
          <w:tcPr>
            <w:tcW w:w="402" w:type="dxa"/>
            <w:shd w:val="clear" w:color="auto" w:fill="E0E0E0"/>
          </w:tcPr>
          <w:p w14:paraId="1C6BBE5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shd w:val="clear" w:color="auto" w:fill="E0E0E0"/>
          </w:tcPr>
          <w:p w14:paraId="34F65CC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</w:t>
            </w:r>
          </w:p>
        </w:tc>
        <w:tc>
          <w:tcPr>
            <w:tcW w:w="401" w:type="dxa"/>
            <w:shd w:val="clear" w:color="auto" w:fill="E0E0E0"/>
          </w:tcPr>
          <w:p w14:paraId="7CE7503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402" w:type="dxa"/>
            <w:shd w:val="clear" w:color="auto" w:fill="E0E0E0"/>
          </w:tcPr>
          <w:p w14:paraId="3F5F1AD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15</w:t>
            </w:r>
          </w:p>
        </w:tc>
        <w:tc>
          <w:tcPr>
            <w:tcW w:w="402" w:type="dxa"/>
            <w:shd w:val="clear" w:color="auto" w:fill="E0E0E0"/>
          </w:tcPr>
          <w:p w14:paraId="64D7714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402" w:type="dxa"/>
            <w:shd w:val="clear" w:color="auto" w:fill="E0E0E0"/>
          </w:tcPr>
          <w:p w14:paraId="0F97358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17</w:t>
            </w:r>
          </w:p>
        </w:tc>
        <w:tc>
          <w:tcPr>
            <w:tcW w:w="401" w:type="dxa"/>
            <w:shd w:val="clear" w:color="auto" w:fill="E0E0E0"/>
          </w:tcPr>
          <w:p w14:paraId="23FCC26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shd w:val="clear" w:color="auto" w:fill="E0E0E0"/>
          </w:tcPr>
          <w:p w14:paraId="6208216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19</w:t>
            </w:r>
          </w:p>
        </w:tc>
        <w:tc>
          <w:tcPr>
            <w:tcW w:w="402" w:type="dxa"/>
            <w:shd w:val="clear" w:color="auto" w:fill="E0E0E0"/>
          </w:tcPr>
          <w:p w14:paraId="67C3C20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shd w:val="clear" w:color="auto" w:fill="E0E0E0"/>
          </w:tcPr>
          <w:p w14:paraId="79F4A9F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21</w:t>
            </w:r>
          </w:p>
        </w:tc>
        <w:tc>
          <w:tcPr>
            <w:tcW w:w="402" w:type="dxa"/>
            <w:shd w:val="clear" w:color="auto" w:fill="E0E0E0"/>
          </w:tcPr>
          <w:p w14:paraId="0307854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22</w:t>
            </w:r>
          </w:p>
        </w:tc>
        <w:tc>
          <w:tcPr>
            <w:tcW w:w="402" w:type="dxa"/>
            <w:shd w:val="clear" w:color="auto" w:fill="E0E0E0"/>
          </w:tcPr>
          <w:p w14:paraId="584D7AF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shd w:val="clear" w:color="auto" w:fill="E0E0E0"/>
          </w:tcPr>
          <w:p w14:paraId="050815D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24</w:t>
            </w:r>
          </w:p>
        </w:tc>
      </w:tr>
      <w:tr w14:paraId="1C6E376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vAlign w:val="center"/>
          </w:tcPr>
          <w:p w14:paraId="0AED0FC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自动</w:t>
            </w:r>
          </w:p>
        </w:tc>
        <w:tc>
          <w:tcPr>
            <w:tcW w:w="401" w:type="dxa"/>
            <w:vAlign w:val="center"/>
          </w:tcPr>
          <w:p w14:paraId="2F0F7C2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17CC9C5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7C0B2DE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70782A7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29289CF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45622A6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7BA8666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5EDF475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044B83B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15993F3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21B5811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4CC9E65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42D01B6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6DB9CCE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76C63BC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5E7851E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0269EFB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1CEE147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7FC2AE5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6E1D25F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021BF70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0072226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77134F3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2F61435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</w:tr>
      <w:tr w14:paraId="65E9D1F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vAlign w:val="center"/>
          </w:tcPr>
          <w:p w14:paraId="7C8C546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6DB7E5F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4B1614C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1D93736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5B7F64B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4A6C723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3D5A37E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43E7598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31A8476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0FC7241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725B272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295EB45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2F92696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4AEC1D9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28618B0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6C03697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00F10F5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0FABAD5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365A9B4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1153674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629BDB3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34DDA4A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2E00ACD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40973D9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7ED231D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</w:tr>
      <w:tr w14:paraId="4C88448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vAlign w:val="center"/>
          </w:tcPr>
          <w:p w14:paraId="3FF4424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无新风</w:t>
            </w:r>
          </w:p>
        </w:tc>
        <w:tc>
          <w:tcPr>
            <w:tcW w:w="401" w:type="dxa"/>
            <w:vAlign w:val="center"/>
          </w:tcPr>
          <w:p w14:paraId="5102B54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3B21C10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46A9022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7BD4434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58D883A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7C5AAFA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635D4A7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0D3C9D3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2613D3D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433CDC9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4B5915A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528FD95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1FBB30B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43E66B0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338816C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52B593C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7F45968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0BAEFE5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3D1F11D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25145AC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07D96AB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700EE36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15F6FF2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36CB740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</w:tr>
      <w:tr w14:paraId="0E41F51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vAlign w:val="center"/>
          </w:tcPr>
          <w:p w14:paraId="5204110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4AA1730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69AB3A7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5A7C95D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1E41AAC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5374FCB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763E1CC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7A562C4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3B5BEE8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54E680D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4E03461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08C8E2D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2358706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756B390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0F59CFA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5991509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693BA9E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72F4EF1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74E7A5B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5BB8FDF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2285B7B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1557AAC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2B69223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7EF13AE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11DBD76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</w:tr>
      <w:tr w14:paraId="3BEDA7E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vAlign w:val="center"/>
          </w:tcPr>
          <w:p w14:paraId="109FC43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无空调</w:t>
            </w:r>
          </w:p>
        </w:tc>
        <w:tc>
          <w:tcPr>
            <w:tcW w:w="401" w:type="dxa"/>
            <w:vAlign w:val="center"/>
          </w:tcPr>
          <w:p w14:paraId="74C81DF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658677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FC54FB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47B694C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F276B6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D632E4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587AC45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46618E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DB1AB9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B690B2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576E29C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D99CE5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E01964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58527DA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927397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C21315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6E332E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0B7B3D7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E05928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100218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0113487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434714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88EF30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504328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256D571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vAlign w:val="center"/>
          </w:tcPr>
          <w:p w14:paraId="000978F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204A61E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0B5A82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0C8E6E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0D16229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2DDC7F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F31477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384D386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760590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53329F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B82C1A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4B5244C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3D0287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0550D0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77F9886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F679C5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A3CD6B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842811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1694690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9B62EF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30BCFB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1F948A1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A9DBEE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BE5B92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B00352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</w:tbl>
    <w:p w14:paraId="057144F1"/>
    <w:p w14:paraId="100E7033">
      <w:r>
        <w:t>注：上行：工作日；下行：节假日</w:t>
      </w:r>
    </w:p>
    <w:p w14:paraId="0872C0E3"/>
    <w:sectPr>
      <w:pgSz w:w="11906" w:h="16838"/>
      <w:pgMar w:top="1440" w:right="1418" w:bottom="1440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7FC146">
    <w:pPr>
      <w:pStyle w:val="15"/>
      <w:framePr w:wrap="around" w:vAnchor="text" w:hAnchor="margin" w:xAlign="center" w:y="1"/>
      <w:rPr>
        <w:rStyle w:val="22"/>
      </w:rPr>
    </w:pPr>
    <w:r>
      <w:rPr>
        <w:rStyle w:val="22"/>
      </w:rPr>
      <w:fldChar w:fldCharType="begin"/>
    </w:r>
    <w:r>
      <w:rPr>
        <w:rStyle w:val="22"/>
      </w:rPr>
      <w:instrText xml:space="preserve">PAGE  </w:instrText>
    </w:r>
    <w:r>
      <w:rPr>
        <w:rStyle w:val="22"/>
      </w:rPr>
      <w:fldChar w:fldCharType="separate"/>
    </w:r>
    <w:r>
      <w:rPr>
        <w:rStyle w:val="22"/>
      </w:rPr>
      <w:t>5</w:t>
    </w:r>
    <w:r>
      <w:rPr>
        <w:rStyle w:val="22"/>
      </w:rPr>
      <w:fldChar w:fldCharType="end"/>
    </w:r>
  </w:p>
  <w:p w14:paraId="7C26893F">
    <w:pPr>
      <w:pStyle w:val="1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66CD8A0">
    <w:pPr>
      <w:pStyle w:val="15"/>
      <w:framePr w:wrap="around" w:vAnchor="text" w:hAnchor="margin" w:xAlign="center" w:y="1"/>
      <w:rPr>
        <w:rStyle w:val="22"/>
      </w:rPr>
    </w:pPr>
    <w:r>
      <w:rPr>
        <w:rStyle w:val="22"/>
      </w:rPr>
      <w:fldChar w:fldCharType="begin"/>
    </w:r>
    <w:r>
      <w:rPr>
        <w:rStyle w:val="22"/>
      </w:rPr>
      <w:instrText xml:space="preserve">PAGE  </w:instrText>
    </w:r>
    <w:r>
      <w:rPr>
        <w:rStyle w:val="22"/>
      </w:rPr>
      <w:fldChar w:fldCharType="end"/>
    </w:r>
  </w:p>
  <w:p w14:paraId="18BF2C1F">
    <w:pPr>
      <w:pStyle w:val="1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327AA1C">
    <w:pPr>
      <w:pStyle w:val="16"/>
      <w:jc w:val="left"/>
    </w:pPr>
    <w:r>
      <w:rPr>
        <w:lang w:val="en-US"/>
      </w:rPr>
      <w:drawing>
        <wp:inline distT="0" distB="0" distL="0" distR="0">
          <wp:extent cx="972185" cy="251460"/>
          <wp:effectExtent l="0" t="0" r="0" b="0"/>
          <wp:docPr id="11" name="图片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图片 1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72199" cy="252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95E7961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C0B17"/>
    <w:multiLevelType w:val="multilevel"/>
    <w:tmpl w:val="000C0B17"/>
    <w:lvl w:ilvl="0" w:tentative="0">
      <w:start w:val="1"/>
      <w:numFmt w:val="decimal"/>
      <w:pStyle w:val="2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pStyle w:val="4"/>
      <w:lvlText w:val="%1.%2"/>
      <w:lvlJc w:val="left"/>
      <w:pPr>
        <w:tabs>
          <w:tab w:val="left" w:pos="578"/>
        </w:tabs>
        <w:ind w:left="578" w:hanging="578"/>
      </w:pPr>
      <w:rPr>
        <w:rFonts w:hint="eastAsia"/>
        <w:lang w:val="en-GB"/>
      </w:rPr>
    </w:lvl>
    <w:lvl w:ilvl="2" w:tentative="0">
      <w:start w:val="1"/>
      <w:numFmt w:val="decimal"/>
      <w:pStyle w:val="5"/>
      <w:lvlText w:val="%1.%2.%3"/>
      <w:lvlJc w:val="left"/>
      <w:pPr>
        <w:tabs>
          <w:tab w:val="left" w:pos="578"/>
        </w:tabs>
        <w:ind w:left="578" w:hanging="578"/>
      </w:pPr>
      <w:rPr>
        <w:rFonts w:hint="eastAsia" w:eastAsia="宋体"/>
        <w:sz w:val="24"/>
        <w:szCs w:val="24"/>
        <w:lang w:val="en-GB"/>
      </w:rPr>
    </w:lvl>
    <w:lvl w:ilvl="3" w:tentative="0">
      <w:start w:val="1"/>
      <w:numFmt w:val="decimal"/>
      <w:pStyle w:val="6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pStyle w:val="7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pStyle w:val="8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796B1D37"/>
    <w:rsid w:val="00022598"/>
    <w:rsid w:val="00037A4C"/>
    <w:rsid w:val="000566D9"/>
    <w:rsid w:val="00091924"/>
    <w:rsid w:val="000B5101"/>
    <w:rsid w:val="000C4ED1"/>
    <w:rsid w:val="000D5BDD"/>
    <w:rsid w:val="000E3614"/>
    <w:rsid w:val="000E7AB6"/>
    <w:rsid w:val="000F7EF2"/>
    <w:rsid w:val="00111E5C"/>
    <w:rsid w:val="00122AE1"/>
    <w:rsid w:val="001369AE"/>
    <w:rsid w:val="0014776A"/>
    <w:rsid w:val="0015024C"/>
    <w:rsid w:val="0015635C"/>
    <w:rsid w:val="001974C3"/>
    <w:rsid w:val="001F3761"/>
    <w:rsid w:val="001F3F70"/>
    <w:rsid w:val="00203A7D"/>
    <w:rsid w:val="0021516D"/>
    <w:rsid w:val="002259A2"/>
    <w:rsid w:val="00253598"/>
    <w:rsid w:val="002555B8"/>
    <w:rsid w:val="00256F4D"/>
    <w:rsid w:val="002720BC"/>
    <w:rsid w:val="002773C0"/>
    <w:rsid w:val="00297DDF"/>
    <w:rsid w:val="002B09FA"/>
    <w:rsid w:val="002F0569"/>
    <w:rsid w:val="003031B3"/>
    <w:rsid w:val="0030437C"/>
    <w:rsid w:val="003121F7"/>
    <w:rsid w:val="0031222A"/>
    <w:rsid w:val="00314D29"/>
    <w:rsid w:val="003422D3"/>
    <w:rsid w:val="00351304"/>
    <w:rsid w:val="00353070"/>
    <w:rsid w:val="003A08C0"/>
    <w:rsid w:val="003B1303"/>
    <w:rsid w:val="003E0BD9"/>
    <w:rsid w:val="004016A3"/>
    <w:rsid w:val="0042043D"/>
    <w:rsid w:val="004A2E73"/>
    <w:rsid w:val="004B4FD9"/>
    <w:rsid w:val="004D230F"/>
    <w:rsid w:val="004D449D"/>
    <w:rsid w:val="00515AC7"/>
    <w:rsid w:val="00517BC7"/>
    <w:rsid w:val="005215FB"/>
    <w:rsid w:val="005220EE"/>
    <w:rsid w:val="00534262"/>
    <w:rsid w:val="005567C2"/>
    <w:rsid w:val="00567738"/>
    <w:rsid w:val="005755BA"/>
    <w:rsid w:val="00595E98"/>
    <w:rsid w:val="005A5ADF"/>
    <w:rsid w:val="005B3BE0"/>
    <w:rsid w:val="005E4E76"/>
    <w:rsid w:val="0061030C"/>
    <w:rsid w:val="00624DAB"/>
    <w:rsid w:val="0064338B"/>
    <w:rsid w:val="00645AF2"/>
    <w:rsid w:val="00694FCA"/>
    <w:rsid w:val="006A391A"/>
    <w:rsid w:val="006D21D5"/>
    <w:rsid w:val="006E3B8E"/>
    <w:rsid w:val="007049BE"/>
    <w:rsid w:val="00736F0C"/>
    <w:rsid w:val="00750550"/>
    <w:rsid w:val="00764BAB"/>
    <w:rsid w:val="007A52FB"/>
    <w:rsid w:val="007B5DF6"/>
    <w:rsid w:val="007C301E"/>
    <w:rsid w:val="007D7FC4"/>
    <w:rsid w:val="007F56DC"/>
    <w:rsid w:val="008010DE"/>
    <w:rsid w:val="00847185"/>
    <w:rsid w:val="0087305B"/>
    <w:rsid w:val="00883D6C"/>
    <w:rsid w:val="008A48DA"/>
    <w:rsid w:val="008B5A4C"/>
    <w:rsid w:val="008F39AF"/>
    <w:rsid w:val="008F507F"/>
    <w:rsid w:val="00917CA8"/>
    <w:rsid w:val="00964FA6"/>
    <w:rsid w:val="009677EB"/>
    <w:rsid w:val="009702EF"/>
    <w:rsid w:val="00970988"/>
    <w:rsid w:val="00A24CCE"/>
    <w:rsid w:val="00A268CE"/>
    <w:rsid w:val="00A32590"/>
    <w:rsid w:val="00A355BD"/>
    <w:rsid w:val="00A471F7"/>
    <w:rsid w:val="00A52B5C"/>
    <w:rsid w:val="00A72F79"/>
    <w:rsid w:val="00A904CB"/>
    <w:rsid w:val="00AA47FE"/>
    <w:rsid w:val="00AA684C"/>
    <w:rsid w:val="00B056A3"/>
    <w:rsid w:val="00B16FBD"/>
    <w:rsid w:val="00B269B2"/>
    <w:rsid w:val="00B41640"/>
    <w:rsid w:val="00B55B22"/>
    <w:rsid w:val="00B60841"/>
    <w:rsid w:val="00BB4D0A"/>
    <w:rsid w:val="00BD2455"/>
    <w:rsid w:val="00BF3420"/>
    <w:rsid w:val="00C46A6B"/>
    <w:rsid w:val="00C46ED3"/>
    <w:rsid w:val="00C63237"/>
    <w:rsid w:val="00C64332"/>
    <w:rsid w:val="00C67778"/>
    <w:rsid w:val="00C771A6"/>
    <w:rsid w:val="00C951D3"/>
    <w:rsid w:val="00C97E25"/>
    <w:rsid w:val="00CA1A81"/>
    <w:rsid w:val="00CA563E"/>
    <w:rsid w:val="00CB5E85"/>
    <w:rsid w:val="00CC6A47"/>
    <w:rsid w:val="00CE28AA"/>
    <w:rsid w:val="00D047A1"/>
    <w:rsid w:val="00D04BAE"/>
    <w:rsid w:val="00D077EE"/>
    <w:rsid w:val="00D265C1"/>
    <w:rsid w:val="00D40158"/>
    <w:rsid w:val="00D43C46"/>
    <w:rsid w:val="00D62A9A"/>
    <w:rsid w:val="00D72450"/>
    <w:rsid w:val="00DA3C6A"/>
    <w:rsid w:val="00DB4CC2"/>
    <w:rsid w:val="00DC73AD"/>
    <w:rsid w:val="00DF2221"/>
    <w:rsid w:val="00DF470C"/>
    <w:rsid w:val="00E22F10"/>
    <w:rsid w:val="00E3135C"/>
    <w:rsid w:val="00E60582"/>
    <w:rsid w:val="00E624B4"/>
    <w:rsid w:val="00E81ACD"/>
    <w:rsid w:val="00E841D9"/>
    <w:rsid w:val="00EC01B8"/>
    <w:rsid w:val="00EE70BC"/>
    <w:rsid w:val="00EF1D87"/>
    <w:rsid w:val="00EF7476"/>
    <w:rsid w:val="00F00A90"/>
    <w:rsid w:val="00F13664"/>
    <w:rsid w:val="00F2150A"/>
    <w:rsid w:val="00F2304A"/>
    <w:rsid w:val="00F527BF"/>
    <w:rsid w:val="00F67DA6"/>
    <w:rsid w:val="00F75DD1"/>
    <w:rsid w:val="00F82291"/>
    <w:rsid w:val="00F82AF0"/>
    <w:rsid w:val="00F90461"/>
    <w:rsid w:val="00FA0DF6"/>
    <w:rsid w:val="00FA4B87"/>
    <w:rsid w:val="00FD0D94"/>
    <w:rsid w:val="00FD4F00"/>
    <w:rsid w:val="00FE02BC"/>
    <w:rsid w:val="00FE21FD"/>
    <w:rsid w:val="00FE41DB"/>
    <w:rsid w:val="00FE5B39"/>
    <w:rsid w:val="00FF054E"/>
    <w:rsid w:val="00FF2243"/>
    <w:rsid w:val="796B1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0" w:name="toc 1"/>
    <w:lsdException w:unhideWhenUsed="0" w:uiPriority="0" w:name="toc 2"/>
    <w:lsdException w:unhideWhenUsed="0"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nhideWhenUsed="0" w:uiPriority="0" w:semiHidden="0" w:name="header"/>
    <w:lsdException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nhideWhenUsed="0" w:uiPriority="0" w:semiHidden="0" w:name="Block Text"/>
    <w:lsdException w:unhideWhenUsed="0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宋体" w:cs="Times New Roman"/>
      <w:sz w:val="21"/>
      <w:lang w:val="en-GB" w:eastAsia="zh-CN" w:bidi="ar-SA"/>
    </w:rPr>
  </w:style>
  <w:style w:type="paragraph" w:styleId="2">
    <w:name w:val="heading 1"/>
    <w:next w:val="3"/>
    <w:link w:val="25"/>
    <w:autoRedefine/>
    <w:qFormat/>
    <w:uiPriority w:val="0"/>
    <w:pPr>
      <w:keepNext/>
      <w:numPr>
        <w:ilvl w:val="0"/>
        <w:numId w:val="1"/>
      </w:numPr>
      <w:kinsoku w:val="0"/>
      <w:spacing w:before="240" w:after="60"/>
      <w:outlineLvl w:val="0"/>
    </w:pPr>
    <w:rPr>
      <w:rFonts w:ascii="Times New Roman" w:hAnsi="Times New Roman" w:eastAsia="宋体" w:cs="Times New Roman"/>
      <w:b/>
      <w:bCs/>
      <w:kern w:val="32"/>
      <w:sz w:val="28"/>
      <w:szCs w:val="28"/>
      <w:lang w:val="en-US" w:eastAsia="zh-CN" w:bidi="ar-SA"/>
    </w:rPr>
  </w:style>
  <w:style w:type="paragraph" w:styleId="4">
    <w:name w:val="heading 2"/>
    <w:next w:val="3"/>
    <w:autoRedefine/>
    <w:qFormat/>
    <w:uiPriority w:val="0"/>
    <w:pPr>
      <w:keepNext/>
      <w:numPr>
        <w:ilvl w:val="1"/>
        <w:numId w:val="1"/>
      </w:numPr>
      <w:kinsoku w:val="0"/>
      <w:spacing w:before="240" w:after="240"/>
      <w:jc w:val="both"/>
      <w:outlineLvl w:val="1"/>
    </w:pPr>
    <w:rPr>
      <w:rFonts w:ascii="宋体" w:hAnsi="Times New Roman" w:eastAsia="宋体" w:cs="Arial"/>
      <w:b/>
      <w:bCs/>
      <w:iCs/>
      <w:color w:val="000000"/>
      <w:sz w:val="24"/>
      <w:szCs w:val="24"/>
      <w:lang w:val="en-US" w:eastAsia="zh-CN" w:bidi="ar-SA"/>
    </w:rPr>
  </w:style>
  <w:style w:type="paragraph" w:styleId="5">
    <w:name w:val="heading 3"/>
    <w:next w:val="3"/>
    <w:autoRedefine/>
    <w:qFormat/>
    <w:uiPriority w:val="0"/>
    <w:pPr>
      <w:keepNext/>
      <w:numPr>
        <w:ilvl w:val="2"/>
        <w:numId w:val="1"/>
      </w:numPr>
      <w:spacing w:before="240" w:after="60"/>
      <w:outlineLvl w:val="2"/>
    </w:pPr>
    <w:rPr>
      <w:rFonts w:ascii="宋体" w:hAnsi="宋体" w:eastAsia="宋体" w:cs="Arial"/>
      <w:b/>
      <w:bCs/>
      <w:sz w:val="21"/>
      <w:szCs w:val="21"/>
      <w:lang w:val="en-US" w:eastAsia="zh-CN" w:bidi="ar-SA"/>
    </w:rPr>
  </w:style>
  <w:style w:type="paragraph" w:styleId="6">
    <w:name w:val="heading 4"/>
    <w:basedOn w:val="1"/>
    <w:next w:val="1"/>
    <w:qFormat/>
    <w:uiPriority w:val="0"/>
    <w:pPr>
      <w:keepNext/>
      <w:numPr>
        <w:ilvl w:val="3"/>
        <w:numId w:val="1"/>
      </w:numPr>
      <w:spacing w:before="240" w:after="60"/>
      <w:outlineLvl w:val="3"/>
    </w:pPr>
    <w:rPr>
      <w:b/>
      <w:bCs/>
      <w:szCs w:val="28"/>
    </w:rPr>
  </w:style>
  <w:style w:type="paragraph" w:styleId="7">
    <w:name w:val="heading 5"/>
    <w:basedOn w:val="1"/>
    <w:next w:val="1"/>
    <w:qFormat/>
    <w:uiPriority w:val="0"/>
    <w:pPr>
      <w:numPr>
        <w:ilvl w:val="4"/>
        <w:numId w:val="1"/>
      </w:numPr>
      <w:spacing w:before="240" w:after="60"/>
      <w:outlineLvl w:val="4"/>
    </w:pPr>
    <w:rPr>
      <w:b/>
      <w:bCs/>
      <w:iCs/>
      <w:szCs w:val="26"/>
    </w:rPr>
  </w:style>
  <w:style w:type="paragraph" w:styleId="8">
    <w:name w:val="heading 6"/>
    <w:basedOn w:val="1"/>
    <w:next w:val="1"/>
    <w:qFormat/>
    <w:uiPriority w:val="0"/>
    <w:pPr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9">
    <w:name w:val="heading 7"/>
    <w:basedOn w:val="1"/>
    <w:next w:val="1"/>
    <w:qFormat/>
    <w:uiPriority w:val="0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10">
    <w:name w:val="heading 8"/>
    <w:basedOn w:val="1"/>
    <w:next w:val="1"/>
    <w:qFormat/>
    <w:uiPriority w:val="0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11">
    <w:name w:val="heading 9"/>
    <w:basedOn w:val="1"/>
    <w:next w:val="1"/>
    <w:qFormat/>
    <w:uiPriority w:val="0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21">
    <w:name w:val="Default Paragraph Font"/>
    <w:semiHidden/>
    <w:unhideWhenUsed/>
    <w:uiPriority w:val="1"/>
  </w:style>
  <w:style w:type="table" w:default="1" w:styleId="1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lock Text"/>
    <w:uiPriority w:val="0"/>
    <w:pPr>
      <w:kinsoku w:val="0"/>
      <w:spacing w:line="400" w:lineRule="atLeast"/>
      <w:ind w:firstLine="200" w:firstLineChars="200"/>
      <w:jc w:val="both"/>
    </w:pPr>
    <w:rPr>
      <w:rFonts w:ascii="Times New Roman" w:hAnsi="Times New Roman" w:eastAsia="宋体" w:cs="Times New Roman"/>
      <w:sz w:val="21"/>
      <w:szCs w:val="21"/>
      <w:lang w:val="en-GB" w:eastAsia="zh-CN" w:bidi="ar-SA"/>
    </w:rPr>
  </w:style>
  <w:style w:type="paragraph" w:styleId="12">
    <w:name w:val="Document Map"/>
    <w:basedOn w:val="1"/>
    <w:semiHidden/>
    <w:uiPriority w:val="0"/>
    <w:pPr>
      <w:shd w:val="clear" w:color="auto" w:fill="000080"/>
    </w:pPr>
  </w:style>
  <w:style w:type="paragraph" w:styleId="13">
    <w:name w:val="toc 3"/>
    <w:basedOn w:val="1"/>
    <w:next w:val="1"/>
    <w:autoRedefine/>
    <w:semiHidden/>
    <w:uiPriority w:val="0"/>
    <w:pPr>
      <w:tabs>
        <w:tab w:val="left" w:pos="900"/>
        <w:tab w:val="left" w:pos="1260"/>
        <w:tab w:val="right" w:leader="dot" w:pos="9360"/>
      </w:tabs>
      <w:ind w:left="210" w:firstLine="210" w:firstLineChars="100"/>
    </w:pPr>
    <w:rPr>
      <w:kern w:val="2"/>
      <w:szCs w:val="24"/>
      <w:lang w:val="en-US"/>
    </w:rPr>
  </w:style>
  <w:style w:type="paragraph" w:styleId="14">
    <w:name w:val="Balloon Text"/>
    <w:basedOn w:val="1"/>
    <w:link w:val="24"/>
    <w:uiPriority w:val="0"/>
    <w:rPr>
      <w:sz w:val="18"/>
      <w:szCs w:val="18"/>
    </w:rPr>
  </w:style>
  <w:style w:type="paragraph" w:styleId="15">
    <w:name w:val="footer"/>
    <w:basedOn w:val="1"/>
    <w:uiPriority w:val="0"/>
    <w:pPr>
      <w:tabs>
        <w:tab w:val="center" w:pos="4153"/>
        <w:tab w:val="right" w:pos="8306"/>
      </w:tabs>
      <w:snapToGrid w:val="0"/>
    </w:pPr>
    <w:rPr>
      <w:szCs w:val="18"/>
    </w:rPr>
  </w:style>
  <w:style w:type="paragraph" w:styleId="16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Cs w:val="18"/>
    </w:rPr>
  </w:style>
  <w:style w:type="paragraph" w:styleId="17">
    <w:name w:val="toc 1"/>
    <w:basedOn w:val="1"/>
    <w:next w:val="1"/>
    <w:autoRedefine/>
    <w:semiHidden/>
    <w:uiPriority w:val="0"/>
    <w:pPr>
      <w:tabs>
        <w:tab w:val="left" w:leader="dot" w:pos="180"/>
        <w:tab w:val="left" w:pos="420"/>
        <w:tab w:val="right" w:leader="dot" w:pos="9360"/>
      </w:tabs>
    </w:pPr>
    <w:rPr>
      <w:b/>
      <w:bCs/>
      <w:kern w:val="2"/>
      <w:szCs w:val="24"/>
      <w:lang w:val="en-US"/>
    </w:rPr>
  </w:style>
  <w:style w:type="paragraph" w:styleId="18">
    <w:name w:val="toc 2"/>
    <w:basedOn w:val="1"/>
    <w:next w:val="1"/>
    <w:autoRedefine/>
    <w:semiHidden/>
    <w:uiPriority w:val="0"/>
    <w:pPr>
      <w:tabs>
        <w:tab w:val="left" w:pos="540"/>
        <w:tab w:val="left" w:pos="840"/>
        <w:tab w:val="right" w:leader="dot" w:pos="9360"/>
      </w:tabs>
      <w:ind w:left="200"/>
    </w:pPr>
    <w:rPr>
      <w:kern w:val="2"/>
      <w:szCs w:val="24"/>
      <w:lang w:val="en-US"/>
    </w:rPr>
  </w:style>
  <w:style w:type="table" w:styleId="20">
    <w:name w:val="Table Grid"/>
    <w:basedOn w:val="19"/>
    <w:uiPriority w:val="0"/>
    <w:pPr>
      <w:spacing w:line="360" w:lineRule="exact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2">
    <w:name w:val="page number"/>
    <w:basedOn w:val="21"/>
    <w:uiPriority w:val="0"/>
  </w:style>
  <w:style w:type="character" w:styleId="23">
    <w:name w:val="Hyperlink"/>
    <w:uiPriority w:val="0"/>
    <w:rPr>
      <w:color w:val="0000FF"/>
      <w:u w:val="single"/>
    </w:rPr>
  </w:style>
  <w:style w:type="character" w:customStyle="1" w:styleId="24">
    <w:name w:val="批注框文本 字符"/>
    <w:basedOn w:val="21"/>
    <w:link w:val="14"/>
    <w:uiPriority w:val="0"/>
    <w:rPr>
      <w:sz w:val="18"/>
      <w:szCs w:val="18"/>
      <w:lang w:val="en-GB"/>
    </w:rPr>
  </w:style>
  <w:style w:type="character" w:customStyle="1" w:styleId="25">
    <w:name w:val="标题 1 字符"/>
    <w:basedOn w:val="21"/>
    <w:link w:val="2"/>
    <w:uiPriority w:val="0"/>
    <w:rPr>
      <w:b/>
      <w:bCs/>
      <w:kern w:val="32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png"/><Relationship Id="rId8" Type="http://schemas.openxmlformats.org/officeDocument/2006/relationships/image" Target="media/image2.bmp"/><Relationship Id="rId7" Type="http://schemas.openxmlformats.org/officeDocument/2006/relationships/theme" Target="theme/theme1.xml"/><Relationship Id="rId6" Type="http://schemas.openxmlformats.org/officeDocument/2006/relationships/header" Target="header2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4" Type="http://schemas.openxmlformats.org/officeDocument/2006/relationships/fontTable" Target="fontTable.xml"/><Relationship Id="rId23" Type="http://schemas.openxmlformats.org/officeDocument/2006/relationships/numbering" Target="numbering.xml"/><Relationship Id="rId22" Type="http://schemas.openxmlformats.org/officeDocument/2006/relationships/image" Target="media/image16.png"/><Relationship Id="rId21" Type="http://schemas.openxmlformats.org/officeDocument/2006/relationships/image" Target="media/image15.png"/><Relationship Id="rId20" Type="http://schemas.openxmlformats.org/officeDocument/2006/relationships/image" Target="media/image14.png"/><Relationship Id="rId2" Type="http://schemas.openxmlformats.org/officeDocument/2006/relationships/settings" Target="settings.xml"/><Relationship Id="rId19" Type="http://schemas.openxmlformats.org/officeDocument/2006/relationships/image" Target="media/image13.png"/><Relationship Id="rId18" Type="http://schemas.openxmlformats.org/officeDocument/2006/relationships/image" Target="media/image12.png"/><Relationship Id="rId17" Type="http://schemas.openxmlformats.org/officeDocument/2006/relationships/image" Target="media/image11.png"/><Relationship Id="rId16" Type="http://schemas.openxmlformats.org/officeDocument/2006/relationships/image" Target="media/image10.png"/><Relationship Id="rId15" Type="http://schemas.openxmlformats.org/officeDocument/2006/relationships/image" Target="media/image9.bmp"/><Relationship Id="rId14" Type="http://schemas.openxmlformats.org/officeDocument/2006/relationships/image" Target="media/image8.bmp"/><Relationship Id="rId13" Type="http://schemas.openxmlformats.org/officeDocument/2006/relationships/image" Target="media/image7.bmp"/><Relationship Id="rId12" Type="http://schemas.openxmlformats.org/officeDocument/2006/relationships/image" Target="media/image6.bmp"/><Relationship Id="rId11" Type="http://schemas.openxmlformats.org/officeDocument/2006/relationships/image" Target="media/image5.png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~1\AppData\Local\Temp\tmp146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tmp146.dotx</Template>
  <Pages>20</Pages>
  <Words>6192</Words>
  <Characters>10675</Characters>
  <Lines>290</Lines>
  <Paragraphs>359</Paragraphs>
  <TotalTime>1</TotalTime>
  <ScaleCrop>false</ScaleCrop>
  <LinksUpToDate>false</LinksUpToDate>
  <CharactersWithSpaces>15793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2026-05-12T06:46:00Z</dcterms:created>
  <dc:creator>Administrator</dc:creator>
  <cp:lastModifiedBy>Administrator</cp:lastModifiedBy>
  <dcterms:modified xsi:type="dcterms:W3CDTF">2026-05-12T06:47:22Z</dcterms:modified>
  <dc:title>综合能耗节能率计算书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FC8C7EC09BCE488ABD448BC56E5C4C8D_11</vt:lpwstr>
  </property>
  <property fmtid="{D5CDD505-2E9C-101B-9397-08002B2CF9AE}" pid="3" name="KSOTemplateDocerSaveRecord">
    <vt:lpwstr>eyJoZGlkIjoiMzg2ZGM5YzBmOGM2ZGYzZTg1NDY2ZTQ1ZGU2YmQ4MzMiLCJ1c2VySWQiOiIzMTM1OTY0ODUifQ==</vt:lpwstr>
  </property>
  <property fmtid="{D5CDD505-2E9C-101B-9397-08002B2CF9AE}" pid="4" name="KSOProductBuildVer">
    <vt:lpwstr>2052-12.1.0.25225</vt:lpwstr>
  </property>
</Properties>
</file>